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5AD874D" w14:textId="46025B54" w:rsidR="003A3070" w:rsidRPr="00A82604" w:rsidRDefault="00002B79" w:rsidP="00A82604">
      <w:pPr>
        <w:pStyle w:val="Heading1"/>
      </w:pPr>
      <w:bookmarkStart w:id="0" w:name="_Toc199238102"/>
      <w:bookmarkStart w:id="1" w:name="_Toc199244879"/>
      <w:r w:rsidRPr="00002B79">
        <w:br/>
      </w:r>
      <w:bookmarkEnd w:id="0"/>
      <w:bookmarkEnd w:id="1"/>
      <w:r w:rsidR="002430D8" w:rsidRPr="002430D8">
        <w:t>From New Recruit to Qualified Careers Adviser</w:t>
      </w:r>
    </w:p>
    <w:p w14:paraId="64B26582" w14:textId="77777777" w:rsidR="002430D8" w:rsidRDefault="002430D8" w:rsidP="002430D8">
      <w:pPr>
        <w:pStyle w:val="Testimonial-Quote"/>
        <w:rPr>
          <w:rFonts w:ascii="Open Sans" w:hAnsi="Open Sans"/>
          <w:color w:val="16171E"/>
          <w:sz w:val="22"/>
          <w:szCs w:val="24"/>
        </w:rPr>
      </w:pPr>
      <w:r w:rsidRPr="002430D8">
        <w:rPr>
          <w:rFonts w:ascii="Open Sans" w:hAnsi="Open Sans"/>
          <w:color w:val="16171E"/>
          <w:sz w:val="22"/>
          <w:szCs w:val="24"/>
        </w:rPr>
        <w:t>When Boris joined edt as a Trainee Careers Adviser, one of the key requirements was to complete the Level 4 Diploma in Career Information, Advice and Guidance. Although excited by the opportunity to return to learning after many years, Boris also felt daunted by the prospect. However, the support he received from his assessor and the wider team quickly put him at ease.</w:t>
      </w:r>
    </w:p>
    <w:p w14:paraId="3F57D47B" w14:textId="0959985D" w:rsidR="00FC2F75" w:rsidRPr="002430D8" w:rsidRDefault="00FC2F75" w:rsidP="002430D8">
      <w:pPr>
        <w:pStyle w:val="Testimonial-Quote"/>
        <w:rPr>
          <w:rFonts w:ascii="Open Sans" w:hAnsi="Open Sans"/>
          <w:color w:val="16171E"/>
          <w:sz w:val="22"/>
          <w:szCs w:val="24"/>
        </w:rPr>
      </w:pPr>
      <w:bookmarkStart w:id="2" w:name="_Hlk203133941"/>
      <w:r w:rsidRPr="00FC2F75">
        <w:t>“The assessor team put me at ease instantly through their kind and professional approach.”</w:t>
      </w:r>
    </w:p>
    <w:bookmarkEnd w:id="2"/>
    <w:p w14:paraId="1F6B00C6" w14:textId="77777777" w:rsidR="002430D8" w:rsidRPr="00F25FD2" w:rsidRDefault="002430D8" w:rsidP="00943A86">
      <w:pPr>
        <w:pStyle w:val="Heading5"/>
      </w:pPr>
      <w:r w:rsidRPr="00F25FD2">
        <w:t>Structured Support Every Step of the Way</w:t>
      </w:r>
    </w:p>
    <w:p w14:paraId="67096FD0" w14:textId="77777777" w:rsidR="002430D8" w:rsidRPr="002430D8" w:rsidRDefault="002430D8" w:rsidP="002430D8">
      <w:pPr>
        <w:pStyle w:val="Testimonial-Quote"/>
        <w:rPr>
          <w:rFonts w:ascii="Open Sans" w:hAnsi="Open Sans"/>
          <w:color w:val="16171E"/>
          <w:sz w:val="22"/>
          <w:szCs w:val="24"/>
        </w:rPr>
      </w:pPr>
      <w:r w:rsidRPr="002430D8">
        <w:rPr>
          <w:rFonts w:ascii="Open Sans" w:hAnsi="Open Sans"/>
          <w:color w:val="16171E"/>
          <w:sz w:val="22"/>
          <w:szCs w:val="24"/>
        </w:rPr>
        <w:t>Throughout the course, Boris received comprehensive support that made a real difference to his learning journey. Each module was accompanied by a dedicated workshop, designed to provide the theoretical foundation for the subject area.</w:t>
      </w:r>
    </w:p>
    <w:p w14:paraId="3474D396" w14:textId="77777777" w:rsidR="002430D8" w:rsidRPr="002430D8" w:rsidRDefault="002430D8" w:rsidP="002430D8">
      <w:pPr>
        <w:pStyle w:val="Testimonial-Quote"/>
        <w:rPr>
          <w:rFonts w:ascii="Open Sans" w:hAnsi="Open Sans"/>
          <w:color w:val="16171E"/>
          <w:sz w:val="22"/>
          <w:szCs w:val="24"/>
        </w:rPr>
      </w:pPr>
      <w:r w:rsidRPr="002430D8">
        <w:rPr>
          <w:rFonts w:ascii="Open Sans" w:hAnsi="Open Sans"/>
          <w:color w:val="16171E"/>
          <w:sz w:val="22"/>
          <w:szCs w:val="24"/>
        </w:rPr>
        <w:t>Boris's assessor, Mandy, played a central role in his progress. She was his direct point of contact and provided regular feedback on his draft submissions. Her responsiveness and tailored explanations ensured Boris felt supported and understood.</w:t>
      </w:r>
    </w:p>
    <w:p w14:paraId="53CE8031" w14:textId="77777777" w:rsidR="006040DB" w:rsidRPr="006040DB" w:rsidRDefault="006040DB" w:rsidP="006040DB">
      <w:pPr>
        <w:pStyle w:val="Testimonial-Quote"/>
      </w:pPr>
      <w:r w:rsidRPr="006040DB">
        <w:t>“Mandy was always available to answer my queries and was prompt in providing feedback. This was invaluable -it helped me understand the topics in more detail.”</w:t>
      </w:r>
    </w:p>
    <w:p w14:paraId="150A46BB" w14:textId="77777777" w:rsidR="002430D8" w:rsidRPr="00333ABE" w:rsidRDefault="002430D8" w:rsidP="00943A86">
      <w:pPr>
        <w:pStyle w:val="Heading5"/>
      </w:pPr>
      <w:r w:rsidRPr="00333ABE">
        <w:t>Gaining Confidence and Knowledge</w:t>
      </w:r>
    </w:p>
    <w:p w14:paraId="46484335" w14:textId="77777777" w:rsidR="002430D8" w:rsidRPr="002430D8" w:rsidRDefault="002430D8" w:rsidP="002430D8">
      <w:pPr>
        <w:pStyle w:val="Testimonial-Quote"/>
        <w:rPr>
          <w:rFonts w:ascii="Open Sans" w:hAnsi="Open Sans"/>
          <w:color w:val="16171E"/>
          <w:sz w:val="22"/>
          <w:szCs w:val="24"/>
        </w:rPr>
      </w:pPr>
      <w:r w:rsidRPr="002430D8">
        <w:rPr>
          <w:rFonts w:ascii="Open Sans" w:hAnsi="Open Sans"/>
          <w:color w:val="16171E"/>
          <w:sz w:val="22"/>
          <w:szCs w:val="24"/>
        </w:rPr>
        <w:t>The impact of the course on Boris was both positive and empowering. Not only did it help him build the knowledge required to support others in their career journeys, but it also gave him the confidence to engage in professional discussions and contribute meaningfully to his team.</w:t>
      </w:r>
    </w:p>
    <w:p w14:paraId="0DF678C1" w14:textId="77777777" w:rsidR="002430D8" w:rsidRPr="002430D8" w:rsidRDefault="002430D8" w:rsidP="002430D8">
      <w:pPr>
        <w:pStyle w:val="Testimonial-Quote"/>
        <w:rPr>
          <w:rFonts w:ascii="Open Sans" w:hAnsi="Open Sans"/>
          <w:color w:val="16171E"/>
          <w:sz w:val="22"/>
          <w:szCs w:val="24"/>
        </w:rPr>
      </w:pPr>
      <w:r w:rsidRPr="002430D8">
        <w:rPr>
          <w:rFonts w:ascii="Open Sans" w:hAnsi="Open Sans"/>
          <w:color w:val="16171E"/>
          <w:sz w:val="22"/>
          <w:szCs w:val="24"/>
        </w:rPr>
        <w:t>Some of the most rewarding elements of the course for Boris involved independent research and practical application. He particularly enjoyed exploring new theories, legislation, and completing case studies. His favourite modules included:</w:t>
      </w:r>
    </w:p>
    <w:p w14:paraId="1DCFD852" w14:textId="77777777" w:rsidR="002430D8" w:rsidRPr="002430D8" w:rsidRDefault="002430D8" w:rsidP="00333ABE">
      <w:pPr>
        <w:pStyle w:val="Testimonial-Quote"/>
        <w:numPr>
          <w:ilvl w:val="0"/>
          <w:numId w:val="8"/>
        </w:numPr>
        <w:rPr>
          <w:rFonts w:ascii="Open Sans" w:hAnsi="Open Sans"/>
          <w:color w:val="16171E"/>
          <w:sz w:val="22"/>
          <w:szCs w:val="24"/>
        </w:rPr>
      </w:pPr>
      <w:r w:rsidRPr="002430D8">
        <w:rPr>
          <w:rFonts w:ascii="Open Sans" w:hAnsi="Open Sans"/>
          <w:color w:val="16171E"/>
          <w:sz w:val="22"/>
          <w:szCs w:val="24"/>
        </w:rPr>
        <w:t>Unit 10 – Supporting specific client groups to overcome barriers to learning, training, and work</w:t>
      </w:r>
    </w:p>
    <w:p w14:paraId="49AA8380" w14:textId="77777777" w:rsidR="002430D8" w:rsidRPr="002430D8" w:rsidRDefault="002430D8" w:rsidP="00333ABE">
      <w:pPr>
        <w:pStyle w:val="Testimonial-Quote"/>
        <w:numPr>
          <w:ilvl w:val="0"/>
          <w:numId w:val="8"/>
        </w:numPr>
        <w:rPr>
          <w:rFonts w:ascii="Open Sans" w:hAnsi="Open Sans"/>
          <w:color w:val="16171E"/>
          <w:sz w:val="22"/>
          <w:szCs w:val="24"/>
        </w:rPr>
      </w:pPr>
      <w:r w:rsidRPr="002430D8">
        <w:rPr>
          <w:rFonts w:ascii="Open Sans" w:hAnsi="Open Sans"/>
          <w:color w:val="16171E"/>
          <w:sz w:val="22"/>
          <w:szCs w:val="24"/>
        </w:rPr>
        <w:t>Unit 2 – Reflecting on practice and continuous professional development</w:t>
      </w:r>
    </w:p>
    <w:p w14:paraId="2D83AACE" w14:textId="77777777" w:rsidR="002430D8" w:rsidRPr="002430D8" w:rsidRDefault="002430D8" w:rsidP="00333ABE">
      <w:pPr>
        <w:pStyle w:val="Testimonial-Quote"/>
        <w:numPr>
          <w:ilvl w:val="0"/>
          <w:numId w:val="8"/>
        </w:numPr>
        <w:rPr>
          <w:rFonts w:ascii="Open Sans" w:hAnsi="Open Sans"/>
          <w:color w:val="16171E"/>
          <w:sz w:val="22"/>
          <w:szCs w:val="24"/>
        </w:rPr>
      </w:pPr>
      <w:r w:rsidRPr="002430D8">
        <w:rPr>
          <w:rFonts w:ascii="Open Sans" w:hAnsi="Open Sans"/>
          <w:color w:val="16171E"/>
          <w:sz w:val="22"/>
          <w:szCs w:val="24"/>
        </w:rPr>
        <w:t>Unit 5 – Career theory</w:t>
      </w:r>
    </w:p>
    <w:p w14:paraId="2F3C6A7E" w14:textId="77777777" w:rsidR="002430D8" w:rsidRPr="002430D8" w:rsidRDefault="002430D8" w:rsidP="002430D8">
      <w:pPr>
        <w:pStyle w:val="Testimonial-Quote"/>
        <w:rPr>
          <w:rFonts w:ascii="Open Sans" w:hAnsi="Open Sans"/>
          <w:color w:val="16171E"/>
          <w:sz w:val="22"/>
          <w:szCs w:val="24"/>
        </w:rPr>
      </w:pPr>
    </w:p>
    <w:p w14:paraId="3BCE2C74" w14:textId="77777777" w:rsidR="002430D8" w:rsidRPr="00333ABE" w:rsidRDefault="002430D8" w:rsidP="00943A86">
      <w:pPr>
        <w:pStyle w:val="Heading5"/>
      </w:pPr>
      <w:r w:rsidRPr="00333ABE">
        <w:t>Encouraging Others to Take the Leap</w:t>
      </w:r>
    </w:p>
    <w:p w14:paraId="6F8C3F52" w14:textId="77777777" w:rsidR="002430D8" w:rsidRPr="002430D8" w:rsidRDefault="002430D8" w:rsidP="002430D8">
      <w:pPr>
        <w:pStyle w:val="Testimonial-Quote"/>
        <w:rPr>
          <w:rFonts w:ascii="Open Sans" w:hAnsi="Open Sans"/>
          <w:color w:val="16171E"/>
          <w:sz w:val="22"/>
          <w:szCs w:val="24"/>
        </w:rPr>
      </w:pPr>
      <w:r w:rsidRPr="002430D8">
        <w:rPr>
          <w:rFonts w:ascii="Open Sans" w:hAnsi="Open Sans"/>
          <w:color w:val="16171E"/>
          <w:sz w:val="22"/>
          <w:szCs w:val="24"/>
        </w:rPr>
        <w:t>Now a qualified adviser, Boris continues to advocate for the programme. He regularly shares positive feedback with new team members who are considering or starting the qualification.</w:t>
      </w:r>
    </w:p>
    <w:p w14:paraId="466CEA7E" w14:textId="77777777" w:rsidR="00333ABE" w:rsidRPr="00333ABE" w:rsidRDefault="00333ABE" w:rsidP="00333ABE">
      <w:pPr>
        <w:pStyle w:val="Testimonial-Quote"/>
      </w:pPr>
      <w:bookmarkStart w:id="3" w:name="_Hlk203133836"/>
      <w:r w:rsidRPr="00333ABE">
        <w:t>“I would encourage anybody to take it. When we have new starters in the team, I always share how great the support is when doing the Level 4.”</w:t>
      </w:r>
    </w:p>
    <w:bookmarkEnd w:id="3"/>
    <w:p w14:paraId="11D346FA" w14:textId="77777777" w:rsidR="00333ABE" w:rsidRPr="0031272E" w:rsidRDefault="00333ABE" w:rsidP="002430D8">
      <w:pPr>
        <w:pStyle w:val="Testimonial-Quote"/>
      </w:pPr>
    </w:p>
    <w:sectPr w:rsidR="00333ABE" w:rsidRPr="0031272E" w:rsidSect="005350A9">
      <w:headerReference w:type="default" r:id="rId11"/>
      <w:footerReference w:type="default" r:id="rId12"/>
      <w:pgSz w:w="11906" w:h="16838"/>
      <w:pgMar w:top="1701"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117C0" w14:textId="77777777" w:rsidR="00436103" w:rsidRDefault="00436103" w:rsidP="00507CAF">
      <w:pPr>
        <w:spacing w:before="0" w:after="0" w:line="240" w:lineRule="auto"/>
      </w:pPr>
      <w:r>
        <w:separator/>
      </w:r>
    </w:p>
  </w:endnote>
  <w:endnote w:type="continuationSeparator" w:id="0">
    <w:p w14:paraId="2D37D8C3" w14:textId="77777777" w:rsidR="00436103" w:rsidRDefault="00436103" w:rsidP="00507CA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B45F5131-3CB4-407D-B3BF-D16B44A57A85}"/>
    <w:embedBold r:id="rId2" w:fontKey="{12DC5D97-16AA-4863-B510-E9FF3A933E85}"/>
    <w:embedItalic r:id="rId3" w:fontKey="{449A650B-47BD-4BF8-9DD3-07C842A0E9C0}"/>
  </w:font>
  <w:font w:name="Open Sans">
    <w:panose1 w:val="00000000000000000000"/>
    <w:charset w:val="00"/>
    <w:family w:val="auto"/>
    <w:pitch w:val="variable"/>
    <w:sig w:usb0="E00002FF" w:usb1="4000201B" w:usb2="00000028" w:usb3="00000000" w:csb0="0000019F" w:csb1="00000000"/>
    <w:embedRegular r:id="rId4" w:fontKey="{5D1E77E1-D785-461F-83AE-8269F020E62A}"/>
    <w:embedItalic r:id="rId5" w:fontKey="{A96E8DF4-B57C-4ACE-BE9B-2B471DFDDD5A}"/>
  </w:font>
  <w:font w:name="Season Mix">
    <w:panose1 w:val="020E0504070406020203"/>
    <w:charset w:val="00"/>
    <w:family w:val="swiss"/>
    <w:pitch w:val="variable"/>
    <w:sig w:usb0="A10000FF" w:usb1="1001A47B" w:usb2="00000000" w:usb3="00000000" w:csb0="00000193" w:csb1="00000000"/>
    <w:embedRegular r:id="rId6" w:fontKey="{36BE896A-E5B3-448E-902D-5EC3CD6EE615}"/>
    <w:embedBold r:id="rId7" w:fontKey="{A9908759-C974-4B87-92A9-38453A2F110B}"/>
    <w:embedItalic r:id="rId8" w:fontKey="{4BC650B3-AED5-43E6-B233-6D4C37672C98}"/>
  </w:font>
  <w:font w:name="Season Mix Light">
    <w:altName w:val="Calibri"/>
    <w:panose1 w:val="00000000000000000000"/>
    <w:charset w:val="4D"/>
    <w:family w:val="swiss"/>
    <w:notTrueType/>
    <w:pitch w:val="variable"/>
    <w:sig w:usb0="A10000FF" w:usb1="1001A47B" w:usb2="00000000" w:usb3="00000000" w:csb0="00000193" w:csb1="00000000"/>
  </w:font>
  <w:font w:name="Apercu Pro Light">
    <w:altName w:val="Calibri"/>
    <w:panose1 w:val="00000000000000000000"/>
    <w:charset w:val="00"/>
    <w:family w:val="swiss"/>
    <w:notTrueType/>
    <w:pitch w:val="variable"/>
    <w:sig w:usb0="000002C7" w:usb1="00000001" w:usb2="00000000" w:usb3="00000000" w:csb0="0000009F" w:csb1="00000000"/>
  </w:font>
  <w:font w:name="Times New Roman (Body CS)">
    <w:altName w:val="Times New Roman"/>
    <w:charset w:val="00"/>
    <w:family w:val="roman"/>
    <w:pitch w:val="default"/>
  </w:font>
  <w:font w:name="Aptos Display">
    <w:charset w:val="00"/>
    <w:family w:val="swiss"/>
    <w:pitch w:val="variable"/>
    <w:sig w:usb0="20000287" w:usb1="00000003" w:usb2="00000000" w:usb3="00000000" w:csb0="0000019F" w:csb1="00000000"/>
    <w:embedRegular r:id="rId9" w:fontKey="{0E366727-8E9E-4033-AFAA-B5835790F1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344194"/>
      </w:rPr>
      <w:id w:val="1091128705"/>
      <w:docPartObj>
        <w:docPartGallery w:val="Page Numbers (Bottom of Page)"/>
        <w:docPartUnique/>
      </w:docPartObj>
    </w:sdtPr>
    <w:sdtEndPr>
      <w:rPr>
        <w:rStyle w:val="PageNumber"/>
        <w:rFonts w:ascii="Season Mix" w:hAnsi="Season Mix"/>
        <w:sz w:val="18"/>
        <w:szCs w:val="18"/>
      </w:rPr>
    </w:sdtEndPr>
    <w:sdtContent>
      <w:p w14:paraId="4DBEC337" w14:textId="77777777" w:rsidR="005350A9" w:rsidRPr="00395EFA" w:rsidRDefault="005350A9" w:rsidP="00A82604">
        <w:pPr>
          <w:pStyle w:val="Footer"/>
          <w:framePr w:wrap="none" w:vAnchor="text" w:hAnchor="margin" w:xAlign="right" w:y="1"/>
          <w:rPr>
            <w:rStyle w:val="PageNumber"/>
            <w:rFonts w:ascii="Season Mix" w:hAnsi="Season Mix"/>
            <w:color w:val="344194"/>
            <w:sz w:val="18"/>
            <w:szCs w:val="18"/>
          </w:rPr>
        </w:pPr>
        <w:r w:rsidRPr="00395EFA">
          <w:rPr>
            <w:rStyle w:val="PageNumber"/>
            <w:rFonts w:ascii="Season Mix" w:hAnsi="Season Mix"/>
            <w:color w:val="344194"/>
            <w:sz w:val="18"/>
            <w:szCs w:val="18"/>
          </w:rPr>
          <w:fldChar w:fldCharType="begin"/>
        </w:r>
        <w:r w:rsidRPr="00395EFA">
          <w:rPr>
            <w:rStyle w:val="PageNumber"/>
            <w:rFonts w:ascii="Season Mix" w:hAnsi="Season Mix"/>
            <w:color w:val="344194"/>
            <w:sz w:val="18"/>
            <w:szCs w:val="18"/>
          </w:rPr>
          <w:instrText xml:space="preserve"> PAGE </w:instrText>
        </w:r>
        <w:r w:rsidRPr="00395EFA">
          <w:rPr>
            <w:rStyle w:val="PageNumber"/>
            <w:rFonts w:ascii="Season Mix" w:hAnsi="Season Mix"/>
            <w:color w:val="344194"/>
            <w:sz w:val="18"/>
            <w:szCs w:val="18"/>
          </w:rPr>
          <w:fldChar w:fldCharType="separate"/>
        </w:r>
        <w:r w:rsidRPr="00395EFA">
          <w:rPr>
            <w:rStyle w:val="PageNumber"/>
            <w:rFonts w:ascii="Season Mix" w:hAnsi="Season Mix"/>
            <w:noProof/>
            <w:color w:val="344194"/>
            <w:sz w:val="18"/>
            <w:szCs w:val="18"/>
          </w:rPr>
          <w:t>1</w:t>
        </w:r>
        <w:r w:rsidRPr="00395EFA">
          <w:rPr>
            <w:rStyle w:val="PageNumber"/>
            <w:rFonts w:ascii="Season Mix" w:hAnsi="Season Mix"/>
            <w:color w:val="344194"/>
            <w:sz w:val="18"/>
            <w:szCs w:val="18"/>
          </w:rPr>
          <w:fldChar w:fldCharType="end"/>
        </w:r>
      </w:p>
    </w:sdtContent>
  </w:sdt>
  <w:p w14:paraId="2A53F018" w14:textId="4D178719" w:rsidR="005350A9" w:rsidRPr="00395EFA" w:rsidRDefault="005350A9" w:rsidP="00E255A2">
    <w:pPr>
      <w:pStyle w:val="Footer"/>
      <w:ind w:right="282"/>
      <w:rPr>
        <w:rFonts w:ascii="Season Mix" w:hAnsi="Season Mix"/>
        <w:color w:val="344194"/>
        <w:sz w:val="18"/>
        <w:szCs w:val="18"/>
      </w:rPr>
    </w:pPr>
    <w:r w:rsidRPr="00395EFA">
      <w:rPr>
        <w:rFonts w:ascii="Season Mix" w:hAnsi="Season Mix"/>
        <w:color w:val="344194"/>
        <w:sz w:val="18"/>
        <w:szCs w:val="18"/>
      </w:rPr>
      <w:t>Education Development Trust</w:t>
    </w:r>
    <w:r w:rsidRPr="00395EFA">
      <w:rPr>
        <w:rFonts w:ascii="Season Mix" w:hAnsi="Season Mix"/>
        <w:color w:val="344194"/>
        <w:sz w:val="18"/>
        <w:szCs w:val="18"/>
      </w:rPr>
      <w:ptab w:relativeTo="margin" w:alignment="center" w:leader="none"/>
    </w:r>
    <w:r w:rsidR="00735857">
      <w:rPr>
        <w:rFonts w:ascii="Season Mix" w:hAnsi="Season Mix"/>
        <w:color w:val="344194"/>
        <w:sz w:val="18"/>
        <w:szCs w:val="18"/>
      </w:rPr>
      <w:tab/>
    </w:r>
    <w:r w:rsidRPr="00395EFA">
      <w:rPr>
        <w:rFonts w:ascii="Season Mix" w:hAnsi="Season Mix"/>
        <w:color w:val="344194"/>
        <w:sz w:val="18"/>
        <w:szCs w:val="18"/>
      </w:rPr>
      <w:t xml:space="preserve"> </w:t>
    </w:r>
    <w:r>
      <w:rPr>
        <w:rFonts w:ascii="Season Mix" w:hAnsi="Season Mix"/>
        <w:color w:val="344194"/>
        <w:sz w:val="18"/>
        <w:szCs w:val="18"/>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26242" w14:textId="77777777" w:rsidR="00436103" w:rsidRDefault="00436103" w:rsidP="00507CAF">
      <w:pPr>
        <w:spacing w:before="0" w:after="0" w:line="240" w:lineRule="auto"/>
      </w:pPr>
      <w:r>
        <w:separator/>
      </w:r>
    </w:p>
  </w:footnote>
  <w:footnote w:type="continuationSeparator" w:id="0">
    <w:p w14:paraId="3EFE137E" w14:textId="77777777" w:rsidR="00436103" w:rsidRDefault="00436103" w:rsidP="00507CA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1BD10" w14:textId="6507A97F" w:rsidR="005350A9" w:rsidRPr="006B6BB7" w:rsidRDefault="005350A9" w:rsidP="00FC2A2B">
    <w:pPr>
      <w:pStyle w:val="Header"/>
      <w:ind w:left="-567"/>
      <w:rPr>
        <w:rFonts w:ascii="Season Mix" w:hAnsi="Season Mix"/>
        <w:color w:val="344194"/>
        <w:sz w:val="18"/>
        <w:szCs w:val="18"/>
      </w:rPr>
    </w:pPr>
    <w:r>
      <w:rPr>
        <w:rFonts w:ascii="Season Mix" w:hAnsi="Season Mix"/>
        <w:noProof/>
        <w:color w:val="344194"/>
        <w:sz w:val="18"/>
        <w:szCs w:val="18"/>
      </w:rPr>
      <w:drawing>
        <wp:anchor distT="0" distB="0" distL="114300" distR="114300" simplePos="0" relativeHeight="251672064" behindDoc="0" locked="0" layoutInCell="1" allowOverlap="1" wp14:anchorId="024EFA60" wp14:editId="361F6CF4">
          <wp:simplePos x="0" y="0"/>
          <wp:positionH relativeFrom="column">
            <wp:posOffset>0</wp:posOffset>
          </wp:positionH>
          <wp:positionV relativeFrom="paragraph">
            <wp:posOffset>-66089</wp:posOffset>
          </wp:positionV>
          <wp:extent cx="820800" cy="302400"/>
          <wp:effectExtent l="0" t="0" r="5080" b="2540"/>
          <wp:wrapNone/>
          <wp:docPr id="1955263298" name="Graphic 2" descr="The EDT logo, comprising an abstract symbol reminiscant of the sun and the word edt in lower cas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63298" name="Graphic 2" descr="The EDT logo, comprising an abstract symbol reminiscant of the sun and the word edt in lower case text. "/>
                  <pic:cNvPicPr/>
                </pic:nvPicPr>
                <pic:blipFill>
                  <a:blip r:embed="rId1">
                    <a:extLst>
                      <a:ext uri="{96DAC541-7B7A-43D3-8B79-37D633B846F1}">
                        <asvg:svgBlip xmlns:asvg="http://schemas.microsoft.com/office/drawing/2016/SVG/main" r:embed="rId2"/>
                      </a:ext>
                    </a:extLst>
                  </a:blip>
                  <a:stretch>
                    <a:fillRect/>
                  </a:stretch>
                </pic:blipFill>
                <pic:spPr>
                  <a:xfrm>
                    <a:off x="0" y="0"/>
                    <a:ext cx="820800" cy="302400"/>
                  </a:xfrm>
                  <a:prstGeom prst="rect">
                    <a:avLst/>
                  </a:prstGeom>
                </pic:spPr>
              </pic:pic>
            </a:graphicData>
          </a:graphic>
          <wp14:sizeRelH relativeFrom="margin">
            <wp14:pctWidth>0</wp14:pctWidth>
          </wp14:sizeRelH>
          <wp14:sizeRelV relativeFrom="margin">
            <wp14:pctHeight>0</wp14:pctHeight>
          </wp14:sizeRelV>
        </wp:anchor>
      </w:drawing>
    </w:r>
    <w:r w:rsidRPr="006B6BB7">
      <w:rPr>
        <w:rFonts w:ascii="Season Mix" w:hAnsi="Season Mix"/>
        <w:color w:val="344194"/>
        <w:sz w:val="18"/>
        <w:szCs w:val="18"/>
      </w:rPr>
      <w:ptab w:relativeTo="margin" w:alignment="center" w:leader="none"/>
    </w:r>
    <w:r w:rsidRPr="006B6BB7">
      <w:rPr>
        <w:rFonts w:ascii="Season Mix" w:hAnsi="Season Mix"/>
        <w:color w:val="344194"/>
        <w:sz w:val="18"/>
        <w:szCs w:val="18"/>
      </w:rPr>
      <w:ptab w:relativeTo="margin" w:alignment="right" w:leader="none"/>
    </w:r>
    <w:r w:rsidR="00EB09A9">
      <w:rPr>
        <w:rFonts w:ascii="Season Mix" w:hAnsi="Season Mix"/>
        <w:color w:val="344194"/>
        <w:sz w:val="18"/>
        <w:szCs w:val="18"/>
      </w:rPr>
      <w:t>Case Study, Boris: Level 4 CIAG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8526A09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F6EA3A12"/>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4DCC0448"/>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D0804D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B81492C"/>
    <w:multiLevelType w:val="hybridMultilevel"/>
    <w:tmpl w:val="ADEA5A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67F4941"/>
    <w:multiLevelType w:val="hybridMultilevel"/>
    <w:tmpl w:val="46E4F3FC"/>
    <w:lvl w:ilvl="0" w:tplc="FFFFFFFF">
      <w:start w:val="1"/>
      <w:numFmt w:val="bullet"/>
      <w:lvlText w:val=""/>
      <w:lvlJc w:val="left"/>
      <w:pPr>
        <w:ind w:left="720" w:hanging="360"/>
      </w:pPr>
      <w:rPr>
        <w:rFonts w:ascii="Symbol" w:hAnsi="Symbol" w:hint="default"/>
      </w:rPr>
    </w:lvl>
    <w:lvl w:ilvl="1" w:tplc="D58CF44E">
      <w:start w:val="1"/>
      <w:numFmt w:val="bullet"/>
      <w:pStyle w:val="ListBullet2"/>
      <w:lvlText w:val=""/>
      <w:lvlJc w:val="left"/>
      <w:pPr>
        <w:ind w:left="1440" w:hanging="360"/>
      </w:pPr>
      <w:rPr>
        <w:rFonts w:ascii="Symbol" w:hAnsi="Symbol" w:hint="default"/>
        <w:color w:val="344194"/>
      </w:rPr>
    </w:lvl>
    <w:lvl w:ilvl="2" w:tplc="97D8CFE2">
      <w:start w:val="1"/>
      <w:numFmt w:val="bullet"/>
      <w:pStyle w:val="ListBullet3"/>
      <w:lvlText w:val=""/>
      <w:lvlJc w:val="left"/>
      <w:pPr>
        <w:ind w:left="2160" w:hanging="360"/>
      </w:pPr>
      <w:rPr>
        <w:rFonts w:ascii="Wingdings" w:hAnsi="Wingdings" w:hint="default"/>
        <w:color w:val="344194"/>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0C23D54"/>
    <w:multiLevelType w:val="hybridMultilevel"/>
    <w:tmpl w:val="71AE7C16"/>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E2240E28">
      <w:start w:val="1"/>
      <w:numFmt w:val="bullet"/>
      <w:pStyle w:val="ListBullet4"/>
      <w:lvlText w:val=""/>
      <w:lvlJc w:val="left"/>
      <w:pPr>
        <w:ind w:left="2880" w:hanging="360"/>
      </w:pPr>
      <w:rPr>
        <w:rFonts w:ascii="Wingdings" w:hAnsi="Wingdings" w:hint="default"/>
        <w:color w:val="344194"/>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0E30DA0"/>
    <w:multiLevelType w:val="hybridMultilevel"/>
    <w:tmpl w:val="CB620A6A"/>
    <w:lvl w:ilvl="0" w:tplc="DC2030EA">
      <w:start w:val="1"/>
      <w:numFmt w:val="bullet"/>
      <w:pStyle w:val="ListBullet"/>
      <w:lvlText w:val=""/>
      <w:lvlJc w:val="left"/>
      <w:pPr>
        <w:ind w:left="720" w:hanging="360"/>
      </w:pPr>
      <w:rPr>
        <w:rFonts w:ascii="Symbol" w:hAnsi="Symbol" w:hint="default"/>
        <w:color w:val="34419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3001498">
    <w:abstractNumId w:val="7"/>
  </w:num>
  <w:num w:numId="2" w16cid:durableId="573440562">
    <w:abstractNumId w:val="3"/>
  </w:num>
  <w:num w:numId="3" w16cid:durableId="5252423">
    <w:abstractNumId w:val="5"/>
  </w:num>
  <w:num w:numId="4" w16cid:durableId="2000378691">
    <w:abstractNumId w:val="6"/>
  </w:num>
  <w:num w:numId="5" w16cid:durableId="723674171">
    <w:abstractNumId w:val="2"/>
  </w:num>
  <w:num w:numId="6" w16cid:durableId="1498374610">
    <w:abstractNumId w:val="1"/>
  </w:num>
  <w:num w:numId="7" w16cid:durableId="43873573">
    <w:abstractNumId w:val="0"/>
  </w:num>
  <w:num w:numId="8" w16cid:durableId="7816097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070"/>
    <w:rsid w:val="00002B79"/>
    <w:rsid w:val="00015271"/>
    <w:rsid w:val="0002731D"/>
    <w:rsid w:val="000336D7"/>
    <w:rsid w:val="00034751"/>
    <w:rsid w:val="00043D55"/>
    <w:rsid w:val="00051F34"/>
    <w:rsid w:val="00060B55"/>
    <w:rsid w:val="000723F8"/>
    <w:rsid w:val="000937BC"/>
    <w:rsid w:val="000B4914"/>
    <w:rsid w:val="000C2831"/>
    <w:rsid w:val="000E1C1F"/>
    <w:rsid w:val="000F03FA"/>
    <w:rsid w:val="00123718"/>
    <w:rsid w:val="0012702F"/>
    <w:rsid w:val="001613D1"/>
    <w:rsid w:val="0018288C"/>
    <w:rsid w:val="001B69EC"/>
    <w:rsid w:val="001C66C2"/>
    <w:rsid w:val="001D2662"/>
    <w:rsid w:val="001D37CA"/>
    <w:rsid w:val="001D452A"/>
    <w:rsid w:val="002141F4"/>
    <w:rsid w:val="002430D8"/>
    <w:rsid w:val="002812DC"/>
    <w:rsid w:val="002A01FF"/>
    <w:rsid w:val="002A3181"/>
    <w:rsid w:val="002A7C60"/>
    <w:rsid w:val="002B56FB"/>
    <w:rsid w:val="002D4B4A"/>
    <w:rsid w:val="002E0EFE"/>
    <w:rsid w:val="002F4DA2"/>
    <w:rsid w:val="0031272E"/>
    <w:rsid w:val="00322EB9"/>
    <w:rsid w:val="00333ABE"/>
    <w:rsid w:val="00385126"/>
    <w:rsid w:val="00394C63"/>
    <w:rsid w:val="00395EFA"/>
    <w:rsid w:val="003A3070"/>
    <w:rsid w:val="003A68A3"/>
    <w:rsid w:val="003B1D1D"/>
    <w:rsid w:val="003D0869"/>
    <w:rsid w:val="004076F4"/>
    <w:rsid w:val="00412692"/>
    <w:rsid w:val="00436103"/>
    <w:rsid w:val="0048013C"/>
    <w:rsid w:val="00495505"/>
    <w:rsid w:val="004B0274"/>
    <w:rsid w:val="004D41BE"/>
    <w:rsid w:val="004D5522"/>
    <w:rsid w:val="00507CAF"/>
    <w:rsid w:val="00516B8D"/>
    <w:rsid w:val="005350A9"/>
    <w:rsid w:val="0054151D"/>
    <w:rsid w:val="00551446"/>
    <w:rsid w:val="00561215"/>
    <w:rsid w:val="00581F49"/>
    <w:rsid w:val="00595836"/>
    <w:rsid w:val="005B2BB8"/>
    <w:rsid w:val="005C7436"/>
    <w:rsid w:val="005F0F57"/>
    <w:rsid w:val="006040DB"/>
    <w:rsid w:val="0061566F"/>
    <w:rsid w:val="006206D5"/>
    <w:rsid w:val="00633789"/>
    <w:rsid w:val="00687AAB"/>
    <w:rsid w:val="006B6BB7"/>
    <w:rsid w:val="006E1182"/>
    <w:rsid w:val="00735857"/>
    <w:rsid w:val="00740BD5"/>
    <w:rsid w:val="007554FF"/>
    <w:rsid w:val="00760342"/>
    <w:rsid w:val="007845FE"/>
    <w:rsid w:val="00821D0B"/>
    <w:rsid w:val="00827D6A"/>
    <w:rsid w:val="00833D90"/>
    <w:rsid w:val="00850B84"/>
    <w:rsid w:val="008A085A"/>
    <w:rsid w:val="008A3B90"/>
    <w:rsid w:val="008B0D68"/>
    <w:rsid w:val="008B3D35"/>
    <w:rsid w:val="008B763F"/>
    <w:rsid w:val="008D5F77"/>
    <w:rsid w:val="008E0EAD"/>
    <w:rsid w:val="008E7018"/>
    <w:rsid w:val="00902E81"/>
    <w:rsid w:val="00907441"/>
    <w:rsid w:val="00922C69"/>
    <w:rsid w:val="00943A86"/>
    <w:rsid w:val="00967CB8"/>
    <w:rsid w:val="00A13C43"/>
    <w:rsid w:val="00A1792C"/>
    <w:rsid w:val="00A43016"/>
    <w:rsid w:val="00A80F51"/>
    <w:rsid w:val="00A82604"/>
    <w:rsid w:val="00A85D39"/>
    <w:rsid w:val="00A87452"/>
    <w:rsid w:val="00A96707"/>
    <w:rsid w:val="00AA1CC4"/>
    <w:rsid w:val="00AA4FB3"/>
    <w:rsid w:val="00AB00AD"/>
    <w:rsid w:val="00B623DE"/>
    <w:rsid w:val="00B97117"/>
    <w:rsid w:val="00BA6618"/>
    <w:rsid w:val="00BB3133"/>
    <w:rsid w:val="00BB392E"/>
    <w:rsid w:val="00BB408D"/>
    <w:rsid w:val="00BC5EA2"/>
    <w:rsid w:val="00BF3EDE"/>
    <w:rsid w:val="00BF40CA"/>
    <w:rsid w:val="00BF5EFB"/>
    <w:rsid w:val="00C216AB"/>
    <w:rsid w:val="00C2787A"/>
    <w:rsid w:val="00C4520E"/>
    <w:rsid w:val="00C65EDF"/>
    <w:rsid w:val="00CA2EB5"/>
    <w:rsid w:val="00CB3520"/>
    <w:rsid w:val="00CB38DF"/>
    <w:rsid w:val="00CD2F07"/>
    <w:rsid w:val="00CE429E"/>
    <w:rsid w:val="00CE5F5D"/>
    <w:rsid w:val="00D1022D"/>
    <w:rsid w:val="00D139EF"/>
    <w:rsid w:val="00D17A0A"/>
    <w:rsid w:val="00D378F3"/>
    <w:rsid w:val="00D77ACC"/>
    <w:rsid w:val="00DA6CBE"/>
    <w:rsid w:val="00E255A2"/>
    <w:rsid w:val="00E31BD3"/>
    <w:rsid w:val="00E3678D"/>
    <w:rsid w:val="00E9076B"/>
    <w:rsid w:val="00EB09A9"/>
    <w:rsid w:val="00ED5892"/>
    <w:rsid w:val="00ED5EDF"/>
    <w:rsid w:val="00EE1842"/>
    <w:rsid w:val="00EE7C9B"/>
    <w:rsid w:val="00F25FD2"/>
    <w:rsid w:val="00FB2F29"/>
    <w:rsid w:val="00FC2A2B"/>
    <w:rsid w:val="00FC2F75"/>
    <w:rsid w:val="00FD30F2"/>
    <w:rsid w:val="00FD3DBC"/>
    <w:rsid w:val="00FD73DF"/>
    <w:rsid w:val="00FF30BC"/>
    <w:rsid w:val="6185E6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5C112"/>
  <w15:chartTrackingRefBased/>
  <w15:docId w15:val="{9AD516DC-44F9-4A8D-9203-6C6AA973D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1FF"/>
    <w:pPr>
      <w:spacing w:before="160"/>
    </w:pPr>
    <w:rPr>
      <w:rFonts w:ascii="Open Sans" w:hAnsi="Open Sans"/>
      <w:color w:val="16171E"/>
      <w:sz w:val="22"/>
    </w:rPr>
  </w:style>
  <w:style w:type="paragraph" w:styleId="Heading1">
    <w:name w:val="heading 1"/>
    <w:basedOn w:val="Normal"/>
    <w:next w:val="Normal"/>
    <w:link w:val="Heading1Char"/>
    <w:uiPriority w:val="9"/>
    <w:qFormat/>
    <w:rsid w:val="002E0EFE"/>
    <w:pPr>
      <w:outlineLvl w:val="0"/>
    </w:pPr>
    <w:rPr>
      <w:rFonts w:ascii="Season Mix" w:hAnsi="Season Mix"/>
      <w:color w:val="344194"/>
      <w:sz w:val="44"/>
      <w:szCs w:val="44"/>
    </w:rPr>
  </w:style>
  <w:style w:type="paragraph" w:styleId="Heading2">
    <w:name w:val="heading 2"/>
    <w:basedOn w:val="Normal"/>
    <w:next w:val="Normal"/>
    <w:link w:val="Heading2Char"/>
    <w:uiPriority w:val="9"/>
    <w:unhideWhenUsed/>
    <w:qFormat/>
    <w:rsid w:val="002E0EFE"/>
    <w:pPr>
      <w:outlineLvl w:val="1"/>
    </w:pPr>
    <w:rPr>
      <w:rFonts w:ascii="Season Mix" w:hAnsi="Season Mix"/>
      <w:color w:val="344194"/>
      <w:sz w:val="36"/>
      <w:szCs w:val="36"/>
    </w:rPr>
  </w:style>
  <w:style w:type="paragraph" w:styleId="Heading3">
    <w:name w:val="heading 3"/>
    <w:basedOn w:val="Normal"/>
    <w:next w:val="Normal"/>
    <w:link w:val="Heading3Char"/>
    <w:uiPriority w:val="9"/>
    <w:unhideWhenUsed/>
    <w:qFormat/>
    <w:rsid w:val="002E0EFE"/>
    <w:pPr>
      <w:outlineLvl w:val="2"/>
    </w:pPr>
    <w:rPr>
      <w:rFonts w:ascii="Season Mix" w:hAnsi="Season Mix"/>
      <w:color w:val="344194"/>
      <w:sz w:val="32"/>
      <w:szCs w:val="32"/>
    </w:rPr>
  </w:style>
  <w:style w:type="paragraph" w:styleId="Heading4">
    <w:name w:val="heading 4"/>
    <w:basedOn w:val="Normal"/>
    <w:next w:val="Normal"/>
    <w:link w:val="Heading4Char"/>
    <w:uiPriority w:val="9"/>
    <w:unhideWhenUsed/>
    <w:qFormat/>
    <w:rsid w:val="002E0EFE"/>
    <w:pPr>
      <w:outlineLvl w:val="3"/>
    </w:pPr>
    <w:rPr>
      <w:rFonts w:ascii="Season Mix" w:hAnsi="Season Mix"/>
      <w:color w:val="344194"/>
      <w:sz w:val="28"/>
      <w:szCs w:val="28"/>
    </w:rPr>
  </w:style>
  <w:style w:type="paragraph" w:styleId="Heading5">
    <w:name w:val="heading 5"/>
    <w:basedOn w:val="Heading4"/>
    <w:next w:val="Normal"/>
    <w:link w:val="Heading5Char"/>
    <w:uiPriority w:val="9"/>
    <w:unhideWhenUsed/>
    <w:qFormat/>
    <w:rsid w:val="002E0EFE"/>
    <w:pPr>
      <w:outlineLvl w:val="4"/>
    </w:pPr>
    <w:rPr>
      <w:sz w:val="24"/>
      <w:szCs w:val="24"/>
    </w:rPr>
  </w:style>
  <w:style w:type="paragraph" w:styleId="Heading6">
    <w:name w:val="heading 6"/>
    <w:basedOn w:val="Normal"/>
    <w:next w:val="Normal"/>
    <w:link w:val="Heading6Char"/>
    <w:uiPriority w:val="9"/>
    <w:semiHidden/>
    <w:unhideWhenUsed/>
    <w:qFormat/>
    <w:rsid w:val="003A30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30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30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30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EFE"/>
    <w:rPr>
      <w:rFonts w:ascii="Season Mix" w:hAnsi="Season Mix"/>
      <w:color w:val="344194"/>
      <w:sz w:val="44"/>
      <w:szCs w:val="44"/>
    </w:rPr>
  </w:style>
  <w:style w:type="character" w:customStyle="1" w:styleId="Heading2Char">
    <w:name w:val="Heading 2 Char"/>
    <w:basedOn w:val="DefaultParagraphFont"/>
    <w:link w:val="Heading2"/>
    <w:uiPriority w:val="9"/>
    <w:rsid w:val="002E0EFE"/>
    <w:rPr>
      <w:rFonts w:ascii="Season Mix" w:hAnsi="Season Mix"/>
      <w:color w:val="344194"/>
      <w:sz w:val="36"/>
      <w:szCs w:val="36"/>
    </w:rPr>
  </w:style>
  <w:style w:type="character" w:customStyle="1" w:styleId="Heading3Char">
    <w:name w:val="Heading 3 Char"/>
    <w:basedOn w:val="DefaultParagraphFont"/>
    <w:link w:val="Heading3"/>
    <w:uiPriority w:val="9"/>
    <w:rsid w:val="002E0EFE"/>
    <w:rPr>
      <w:rFonts w:ascii="Season Mix" w:hAnsi="Season Mix"/>
      <w:color w:val="344194"/>
      <w:sz w:val="32"/>
      <w:szCs w:val="32"/>
    </w:rPr>
  </w:style>
  <w:style w:type="character" w:customStyle="1" w:styleId="Heading4Char">
    <w:name w:val="Heading 4 Char"/>
    <w:basedOn w:val="DefaultParagraphFont"/>
    <w:link w:val="Heading4"/>
    <w:uiPriority w:val="9"/>
    <w:rsid w:val="002E0EFE"/>
    <w:rPr>
      <w:rFonts w:ascii="Season Mix" w:hAnsi="Season Mix"/>
      <w:color w:val="344194"/>
      <w:sz w:val="28"/>
      <w:szCs w:val="28"/>
    </w:rPr>
  </w:style>
  <w:style w:type="character" w:customStyle="1" w:styleId="Heading5Char">
    <w:name w:val="Heading 5 Char"/>
    <w:basedOn w:val="DefaultParagraphFont"/>
    <w:link w:val="Heading5"/>
    <w:uiPriority w:val="9"/>
    <w:rsid w:val="002E0EFE"/>
    <w:rPr>
      <w:rFonts w:ascii="Season Mix" w:hAnsi="Season Mix"/>
      <w:color w:val="344194"/>
    </w:rPr>
  </w:style>
  <w:style w:type="character" w:customStyle="1" w:styleId="Heading6Char">
    <w:name w:val="Heading 6 Char"/>
    <w:basedOn w:val="DefaultParagraphFont"/>
    <w:link w:val="Heading6"/>
    <w:uiPriority w:val="9"/>
    <w:semiHidden/>
    <w:rsid w:val="003A30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30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30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3070"/>
    <w:rPr>
      <w:rFonts w:eastAsiaTheme="majorEastAsia" w:cstheme="majorBidi"/>
      <w:color w:val="272727" w:themeColor="text1" w:themeTint="D8"/>
    </w:rPr>
  </w:style>
  <w:style w:type="paragraph" w:styleId="Title">
    <w:name w:val="Title"/>
    <w:basedOn w:val="Normal"/>
    <w:next w:val="Normal"/>
    <w:link w:val="TitleChar"/>
    <w:uiPriority w:val="10"/>
    <w:qFormat/>
    <w:rsid w:val="00CB38DF"/>
    <w:pPr>
      <w:spacing w:line="1000" w:lineRule="exact"/>
      <w:ind w:right="2977"/>
    </w:pPr>
    <w:rPr>
      <w:rFonts w:ascii="Season Mix" w:hAnsi="Season Mix"/>
      <w:noProof/>
      <w:color w:val="FFFFFF" w:themeColor="background1"/>
      <w:sz w:val="96"/>
      <w:szCs w:val="96"/>
    </w:rPr>
  </w:style>
  <w:style w:type="character" w:customStyle="1" w:styleId="TitleChar">
    <w:name w:val="Title Char"/>
    <w:basedOn w:val="DefaultParagraphFont"/>
    <w:link w:val="Title"/>
    <w:uiPriority w:val="10"/>
    <w:rsid w:val="00CB38DF"/>
    <w:rPr>
      <w:rFonts w:ascii="Season Mix" w:hAnsi="Season Mix"/>
      <w:noProof/>
      <w:color w:val="FFFFFF" w:themeColor="background1"/>
      <w:sz w:val="96"/>
      <w:szCs w:val="96"/>
    </w:rPr>
  </w:style>
  <w:style w:type="paragraph" w:styleId="Subtitle">
    <w:name w:val="Subtitle"/>
    <w:basedOn w:val="Normal"/>
    <w:next w:val="Normal"/>
    <w:link w:val="SubtitleChar"/>
    <w:uiPriority w:val="11"/>
    <w:qFormat/>
    <w:rsid w:val="00CB38DF"/>
    <w:rPr>
      <w:rFonts w:ascii="Season Mix Light" w:hAnsi="Season Mix Light"/>
      <w:color w:val="FFFFFF" w:themeColor="background1"/>
      <w:sz w:val="32"/>
      <w:szCs w:val="32"/>
    </w:rPr>
  </w:style>
  <w:style w:type="character" w:customStyle="1" w:styleId="SubtitleChar">
    <w:name w:val="Subtitle Char"/>
    <w:basedOn w:val="DefaultParagraphFont"/>
    <w:link w:val="Subtitle"/>
    <w:uiPriority w:val="11"/>
    <w:rsid w:val="00CB38DF"/>
    <w:rPr>
      <w:rFonts w:ascii="Season Mix Light" w:hAnsi="Season Mix Light"/>
      <w:color w:val="FFFFFF" w:themeColor="background1"/>
      <w:sz w:val="32"/>
      <w:szCs w:val="32"/>
    </w:rPr>
  </w:style>
  <w:style w:type="paragraph" w:styleId="Quote">
    <w:name w:val="Quote"/>
    <w:basedOn w:val="Normal"/>
    <w:next w:val="Normal"/>
    <w:link w:val="QuoteChar"/>
    <w:uiPriority w:val="29"/>
    <w:qFormat/>
    <w:rsid w:val="003A3070"/>
    <w:pPr>
      <w:jc w:val="center"/>
    </w:pPr>
    <w:rPr>
      <w:i/>
      <w:iCs/>
      <w:color w:val="404040" w:themeColor="text1" w:themeTint="BF"/>
    </w:rPr>
  </w:style>
  <w:style w:type="character" w:customStyle="1" w:styleId="QuoteChar">
    <w:name w:val="Quote Char"/>
    <w:basedOn w:val="DefaultParagraphFont"/>
    <w:link w:val="Quote"/>
    <w:uiPriority w:val="29"/>
    <w:rsid w:val="003A3070"/>
    <w:rPr>
      <w:i/>
      <w:iCs/>
      <w:color w:val="404040" w:themeColor="text1" w:themeTint="BF"/>
    </w:rPr>
  </w:style>
  <w:style w:type="paragraph" w:styleId="ListParagraph">
    <w:name w:val="List Paragraph"/>
    <w:basedOn w:val="Normal"/>
    <w:uiPriority w:val="34"/>
    <w:qFormat/>
    <w:rsid w:val="003A3070"/>
    <w:pPr>
      <w:ind w:left="720"/>
      <w:contextualSpacing/>
    </w:pPr>
  </w:style>
  <w:style w:type="character" w:styleId="IntenseEmphasis">
    <w:name w:val="Intense Emphasis"/>
    <w:basedOn w:val="DefaultParagraphFont"/>
    <w:uiPriority w:val="21"/>
    <w:qFormat/>
    <w:rsid w:val="003A3070"/>
    <w:rPr>
      <w:i/>
      <w:iCs/>
      <w:color w:val="306785" w:themeColor="accent1" w:themeShade="BF"/>
    </w:rPr>
  </w:style>
  <w:style w:type="paragraph" w:styleId="IntenseQuote">
    <w:name w:val="Intense Quote"/>
    <w:basedOn w:val="Normal"/>
    <w:next w:val="Normal"/>
    <w:link w:val="IntenseQuoteChar"/>
    <w:uiPriority w:val="30"/>
    <w:qFormat/>
    <w:rsid w:val="003A3070"/>
    <w:pPr>
      <w:pBdr>
        <w:top w:val="single" w:sz="4" w:space="10" w:color="306785" w:themeColor="accent1" w:themeShade="BF"/>
        <w:bottom w:val="single" w:sz="4" w:space="10" w:color="306785" w:themeColor="accent1" w:themeShade="BF"/>
      </w:pBdr>
      <w:spacing w:before="360" w:after="360"/>
      <w:ind w:left="864" w:right="864"/>
      <w:jc w:val="center"/>
    </w:pPr>
    <w:rPr>
      <w:i/>
      <w:iCs/>
      <w:color w:val="306785" w:themeColor="accent1" w:themeShade="BF"/>
    </w:rPr>
  </w:style>
  <w:style w:type="character" w:customStyle="1" w:styleId="IntenseQuoteChar">
    <w:name w:val="Intense Quote Char"/>
    <w:basedOn w:val="DefaultParagraphFont"/>
    <w:link w:val="IntenseQuote"/>
    <w:uiPriority w:val="30"/>
    <w:rsid w:val="003A3070"/>
    <w:rPr>
      <w:i/>
      <w:iCs/>
      <w:color w:val="306785" w:themeColor="accent1" w:themeShade="BF"/>
    </w:rPr>
  </w:style>
  <w:style w:type="character" w:styleId="IntenseReference">
    <w:name w:val="Intense Reference"/>
    <w:basedOn w:val="DefaultParagraphFont"/>
    <w:uiPriority w:val="32"/>
    <w:qFormat/>
    <w:rsid w:val="003A3070"/>
    <w:rPr>
      <w:b/>
      <w:bCs/>
      <w:smallCaps/>
      <w:color w:val="306785" w:themeColor="accent1" w:themeShade="BF"/>
      <w:spacing w:val="5"/>
    </w:rPr>
  </w:style>
  <w:style w:type="paragraph" w:styleId="ListBullet">
    <w:name w:val="List Bullet"/>
    <w:basedOn w:val="ListParagraph"/>
    <w:uiPriority w:val="99"/>
    <w:unhideWhenUsed/>
    <w:rsid w:val="00821D0B"/>
    <w:pPr>
      <w:numPr>
        <w:numId w:val="1"/>
      </w:numPr>
    </w:pPr>
  </w:style>
  <w:style w:type="paragraph" w:styleId="ListBullet2">
    <w:name w:val="List Bullet 2"/>
    <w:basedOn w:val="ListBullet"/>
    <w:uiPriority w:val="99"/>
    <w:unhideWhenUsed/>
    <w:rsid w:val="00821D0B"/>
    <w:pPr>
      <w:numPr>
        <w:ilvl w:val="1"/>
        <w:numId w:val="3"/>
      </w:numPr>
    </w:pPr>
  </w:style>
  <w:style w:type="paragraph" w:styleId="ListBullet3">
    <w:name w:val="List Bullet 3"/>
    <w:basedOn w:val="ListBullet"/>
    <w:uiPriority w:val="99"/>
    <w:unhideWhenUsed/>
    <w:rsid w:val="000B4914"/>
    <w:pPr>
      <w:numPr>
        <w:ilvl w:val="2"/>
        <w:numId w:val="3"/>
      </w:numPr>
    </w:pPr>
  </w:style>
  <w:style w:type="paragraph" w:styleId="ListBullet4">
    <w:name w:val="List Bullet 4"/>
    <w:basedOn w:val="ListBullet"/>
    <w:uiPriority w:val="99"/>
    <w:unhideWhenUsed/>
    <w:rsid w:val="000B4914"/>
    <w:pPr>
      <w:numPr>
        <w:ilvl w:val="3"/>
        <w:numId w:val="4"/>
      </w:numPr>
    </w:pPr>
  </w:style>
  <w:style w:type="paragraph" w:styleId="BlockText">
    <w:name w:val="Block Text"/>
    <w:aliases w:val="Testimonial - Reference"/>
    <w:basedOn w:val="Normal"/>
    <w:uiPriority w:val="99"/>
    <w:semiHidden/>
    <w:unhideWhenUsed/>
    <w:qFormat/>
    <w:rsid w:val="00051F34"/>
    <w:pPr>
      <w:pBdr>
        <w:top w:val="single" w:sz="2" w:space="10" w:color="418AB3" w:themeColor="accent1"/>
        <w:left w:val="single" w:sz="2" w:space="10" w:color="418AB3" w:themeColor="accent1"/>
        <w:bottom w:val="single" w:sz="2" w:space="10" w:color="418AB3" w:themeColor="accent1"/>
        <w:right w:val="single" w:sz="2" w:space="10" w:color="418AB3" w:themeColor="accent1"/>
      </w:pBdr>
      <w:ind w:left="1152" w:right="1152"/>
    </w:pPr>
    <w:rPr>
      <w:rFonts w:asciiTheme="minorHAnsi" w:eastAsiaTheme="minorEastAsia" w:hAnsiTheme="minorHAnsi"/>
      <w:i/>
      <w:iCs/>
      <w:color w:val="418AB3" w:themeColor="accent1"/>
    </w:rPr>
  </w:style>
  <w:style w:type="paragraph" w:customStyle="1" w:styleId="Testimonial-Quote">
    <w:name w:val="Testimonial - Quote"/>
    <w:basedOn w:val="Normal"/>
    <w:qFormat/>
    <w:rsid w:val="0031272E"/>
    <w:pPr>
      <w:ind w:left="720"/>
    </w:pPr>
    <w:rPr>
      <w:rFonts w:ascii="Season Mix" w:hAnsi="Season Mix"/>
      <w:color w:val="344194"/>
      <w:sz w:val="28"/>
      <w:szCs w:val="28"/>
    </w:rPr>
  </w:style>
  <w:style w:type="paragraph" w:customStyle="1" w:styleId="Testimonial-Credit">
    <w:name w:val="Testimonial - Credit"/>
    <w:basedOn w:val="Normal"/>
    <w:qFormat/>
    <w:rsid w:val="006E1182"/>
    <w:pPr>
      <w:ind w:firstLine="720"/>
    </w:pPr>
    <w:rPr>
      <w:rFonts w:ascii="Season Mix" w:hAnsi="Season Mix"/>
      <w:b/>
      <w:bCs/>
      <w:color w:val="344194"/>
    </w:rPr>
  </w:style>
  <w:style w:type="paragraph" w:styleId="NoSpacing">
    <w:name w:val="No Spacing"/>
    <w:link w:val="NoSpacingChar"/>
    <w:uiPriority w:val="1"/>
    <w:qFormat/>
    <w:rsid w:val="00687AAB"/>
    <w:pPr>
      <w:spacing w:after="0" w:line="240" w:lineRule="auto"/>
    </w:pPr>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687AAB"/>
    <w:rPr>
      <w:rFonts w:eastAsiaTheme="minorEastAsia"/>
      <w:kern w:val="0"/>
      <w:sz w:val="22"/>
      <w:szCs w:val="22"/>
      <w:lang w:val="en-US" w:eastAsia="zh-CN"/>
      <w14:ligatures w14:val="none"/>
    </w:rPr>
  </w:style>
  <w:style w:type="paragraph" w:styleId="Header">
    <w:name w:val="header"/>
    <w:basedOn w:val="Normal"/>
    <w:link w:val="HeaderChar"/>
    <w:uiPriority w:val="99"/>
    <w:unhideWhenUsed/>
    <w:rsid w:val="00507CA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07CAF"/>
    <w:rPr>
      <w:rFonts w:ascii="Apercu Pro Light" w:hAnsi="Apercu Pro Light"/>
      <w:color w:val="16171E"/>
      <w:sz w:val="22"/>
    </w:rPr>
  </w:style>
  <w:style w:type="paragraph" w:styleId="Footer">
    <w:name w:val="footer"/>
    <w:basedOn w:val="Normal"/>
    <w:link w:val="FooterChar"/>
    <w:uiPriority w:val="99"/>
    <w:unhideWhenUsed/>
    <w:rsid w:val="00507CA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07CAF"/>
    <w:rPr>
      <w:rFonts w:ascii="Apercu Pro Light" w:hAnsi="Apercu Pro Light"/>
      <w:color w:val="16171E"/>
      <w:sz w:val="22"/>
    </w:rPr>
  </w:style>
  <w:style w:type="character" w:styleId="PageNumber">
    <w:name w:val="page number"/>
    <w:basedOn w:val="DefaultParagraphFont"/>
    <w:uiPriority w:val="99"/>
    <w:semiHidden/>
    <w:unhideWhenUsed/>
    <w:rsid w:val="00395EFA"/>
  </w:style>
  <w:style w:type="paragraph" w:styleId="FootnoteText">
    <w:name w:val="footnote text"/>
    <w:basedOn w:val="Normal"/>
    <w:link w:val="FootnoteTextChar"/>
    <w:uiPriority w:val="99"/>
    <w:unhideWhenUsed/>
    <w:rsid w:val="00633789"/>
    <w:rPr>
      <w:rFonts w:ascii="Season Mix" w:hAnsi="Season Mix"/>
      <w:i/>
      <w:iCs/>
      <w:color w:val="344194"/>
      <w:sz w:val="18"/>
      <w:szCs w:val="18"/>
    </w:rPr>
  </w:style>
  <w:style w:type="character" w:customStyle="1" w:styleId="FootnoteTextChar">
    <w:name w:val="Footnote Text Char"/>
    <w:basedOn w:val="DefaultParagraphFont"/>
    <w:link w:val="FootnoteText"/>
    <w:uiPriority w:val="99"/>
    <w:rsid w:val="00633789"/>
    <w:rPr>
      <w:rFonts w:ascii="Season Mix" w:hAnsi="Season Mix"/>
      <w:i/>
      <w:iCs/>
      <w:color w:val="344194"/>
      <w:sz w:val="18"/>
      <w:szCs w:val="18"/>
    </w:rPr>
  </w:style>
  <w:style w:type="character" w:styleId="FootnoteReference">
    <w:name w:val="footnote reference"/>
    <w:basedOn w:val="DefaultParagraphFont"/>
    <w:uiPriority w:val="99"/>
    <w:unhideWhenUsed/>
    <w:rsid w:val="00633789"/>
    <w:rPr>
      <w:vertAlign w:val="superscript"/>
    </w:rPr>
  </w:style>
  <w:style w:type="character" w:styleId="Hyperlink">
    <w:name w:val="Hyperlink"/>
    <w:basedOn w:val="DefaultParagraphFont"/>
    <w:uiPriority w:val="99"/>
    <w:unhideWhenUsed/>
    <w:rsid w:val="00633789"/>
    <w:rPr>
      <w:color w:val="344194"/>
      <w:u w:val="single"/>
    </w:rPr>
  </w:style>
  <w:style w:type="paragraph" w:styleId="TOCHeading">
    <w:name w:val="TOC Heading"/>
    <w:basedOn w:val="Heading1"/>
    <w:next w:val="Normal"/>
    <w:uiPriority w:val="39"/>
    <w:unhideWhenUsed/>
    <w:qFormat/>
    <w:rsid w:val="0061566F"/>
  </w:style>
  <w:style w:type="paragraph" w:styleId="TOC2">
    <w:name w:val="toc 2"/>
    <w:basedOn w:val="Normal"/>
    <w:next w:val="Normal"/>
    <w:autoRedefine/>
    <w:uiPriority w:val="39"/>
    <w:unhideWhenUsed/>
    <w:rsid w:val="002F4DA2"/>
    <w:pPr>
      <w:spacing w:before="240" w:after="0"/>
    </w:pPr>
    <w:rPr>
      <w:rFonts w:ascii="Season Mix Light" w:hAnsi="Season Mix Light"/>
      <w:bCs/>
      <w:color w:val="FFFFFF" w:themeColor="background1"/>
      <w:sz w:val="24"/>
      <w:szCs w:val="20"/>
    </w:rPr>
  </w:style>
  <w:style w:type="paragraph" w:styleId="TOC1">
    <w:name w:val="toc 1"/>
    <w:basedOn w:val="Normal"/>
    <w:next w:val="Normal"/>
    <w:autoRedefine/>
    <w:uiPriority w:val="39"/>
    <w:unhideWhenUsed/>
    <w:rsid w:val="002F4DA2"/>
    <w:pPr>
      <w:spacing w:before="360" w:after="0"/>
    </w:pPr>
    <w:rPr>
      <w:rFonts w:ascii="Season Mix" w:hAnsi="Season Mix" w:cs="Times New Roman (Body CS)"/>
      <w:bCs/>
      <w:color w:val="FFFFFF" w:themeColor="background1"/>
      <w:sz w:val="32"/>
    </w:rPr>
  </w:style>
  <w:style w:type="paragraph" w:styleId="TOC3">
    <w:name w:val="toc 3"/>
    <w:basedOn w:val="Normal"/>
    <w:next w:val="Normal"/>
    <w:autoRedefine/>
    <w:uiPriority w:val="39"/>
    <w:unhideWhenUsed/>
    <w:rsid w:val="005350A9"/>
    <w:pPr>
      <w:spacing w:before="0" w:after="0"/>
      <w:ind w:left="220"/>
    </w:pPr>
    <w:rPr>
      <w:rFonts w:asciiTheme="minorHAnsi" w:hAnsiTheme="minorHAnsi"/>
      <w:sz w:val="20"/>
      <w:szCs w:val="20"/>
    </w:rPr>
  </w:style>
  <w:style w:type="paragraph" w:styleId="TOC4">
    <w:name w:val="toc 4"/>
    <w:basedOn w:val="Normal"/>
    <w:next w:val="Normal"/>
    <w:autoRedefine/>
    <w:uiPriority w:val="39"/>
    <w:unhideWhenUsed/>
    <w:rsid w:val="005350A9"/>
    <w:pPr>
      <w:spacing w:before="0" w:after="0"/>
      <w:ind w:left="440"/>
    </w:pPr>
    <w:rPr>
      <w:rFonts w:asciiTheme="minorHAnsi" w:hAnsiTheme="minorHAnsi"/>
      <w:sz w:val="20"/>
      <w:szCs w:val="20"/>
    </w:rPr>
  </w:style>
  <w:style w:type="paragraph" w:styleId="TOC5">
    <w:name w:val="toc 5"/>
    <w:basedOn w:val="Normal"/>
    <w:next w:val="Normal"/>
    <w:autoRedefine/>
    <w:uiPriority w:val="39"/>
    <w:unhideWhenUsed/>
    <w:rsid w:val="005350A9"/>
    <w:pPr>
      <w:spacing w:before="0" w:after="0"/>
      <w:ind w:left="660"/>
    </w:pPr>
    <w:rPr>
      <w:rFonts w:asciiTheme="minorHAnsi" w:hAnsiTheme="minorHAnsi"/>
      <w:sz w:val="20"/>
      <w:szCs w:val="20"/>
    </w:rPr>
  </w:style>
  <w:style w:type="paragraph" w:styleId="TOC6">
    <w:name w:val="toc 6"/>
    <w:basedOn w:val="Normal"/>
    <w:next w:val="Normal"/>
    <w:autoRedefine/>
    <w:uiPriority w:val="39"/>
    <w:unhideWhenUsed/>
    <w:rsid w:val="005350A9"/>
    <w:pPr>
      <w:spacing w:before="0" w:after="0"/>
      <w:ind w:left="880"/>
    </w:pPr>
    <w:rPr>
      <w:rFonts w:asciiTheme="minorHAnsi" w:hAnsiTheme="minorHAnsi"/>
      <w:sz w:val="20"/>
      <w:szCs w:val="20"/>
    </w:rPr>
  </w:style>
  <w:style w:type="paragraph" w:styleId="TOC7">
    <w:name w:val="toc 7"/>
    <w:basedOn w:val="Normal"/>
    <w:next w:val="Normal"/>
    <w:autoRedefine/>
    <w:uiPriority w:val="39"/>
    <w:unhideWhenUsed/>
    <w:rsid w:val="005350A9"/>
    <w:pPr>
      <w:spacing w:before="0" w:after="0"/>
      <w:ind w:left="1100"/>
    </w:pPr>
    <w:rPr>
      <w:rFonts w:asciiTheme="minorHAnsi" w:hAnsiTheme="minorHAnsi"/>
      <w:sz w:val="20"/>
      <w:szCs w:val="20"/>
    </w:rPr>
  </w:style>
  <w:style w:type="paragraph" w:styleId="TOC8">
    <w:name w:val="toc 8"/>
    <w:basedOn w:val="Normal"/>
    <w:next w:val="Normal"/>
    <w:autoRedefine/>
    <w:uiPriority w:val="39"/>
    <w:unhideWhenUsed/>
    <w:rsid w:val="005350A9"/>
    <w:pPr>
      <w:spacing w:before="0" w:after="0"/>
      <w:ind w:left="1320"/>
    </w:pPr>
    <w:rPr>
      <w:rFonts w:asciiTheme="minorHAnsi" w:hAnsiTheme="minorHAnsi"/>
      <w:sz w:val="20"/>
      <w:szCs w:val="20"/>
    </w:rPr>
  </w:style>
  <w:style w:type="paragraph" w:styleId="TOC9">
    <w:name w:val="toc 9"/>
    <w:basedOn w:val="Normal"/>
    <w:next w:val="Normal"/>
    <w:autoRedefine/>
    <w:uiPriority w:val="39"/>
    <w:unhideWhenUsed/>
    <w:rsid w:val="005350A9"/>
    <w:pPr>
      <w:spacing w:before="0" w:after="0"/>
      <w:ind w:left="1540"/>
    </w:pPr>
    <w:rPr>
      <w:rFonts w:asciiTheme="minorHAnsi" w:hAnsiTheme="minorHAnsi"/>
      <w:sz w:val="20"/>
      <w:szCs w:val="20"/>
    </w:rPr>
  </w:style>
  <w:style w:type="table" w:styleId="TableGrid">
    <w:name w:val="Table Grid"/>
    <w:basedOn w:val="TableNormal"/>
    <w:uiPriority w:val="39"/>
    <w:rsid w:val="001613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2812D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columnEDT">
    <w:name w:val="2-column (EDT)"/>
    <w:basedOn w:val="TableNormal"/>
    <w:uiPriority w:val="99"/>
    <w:rsid w:val="00B623DE"/>
    <w:pPr>
      <w:spacing w:after="0" w:line="240" w:lineRule="auto"/>
    </w:pPr>
    <w:tblPr/>
  </w:style>
  <w:style w:type="table" w:customStyle="1" w:styleId="3-column1EDT">
    <w:name w:val="3-column 1 (EDT)"/>
    <w:basedOn w:val="TableNormal"/>
    <w:uiPriority w:val="99"/>
    <w:rsid w:val="00B623DE"/>
    <w:pPr>
      <w:spacing w:after="0" w:line="240" w:lineRule="auto"/>
    </w:pPr>
    <w:tblPr/>
  </w:style>
  <w:style w:type="table" w:styleId="TableGridLight">
    <w:name w:val="Grid Table Light"/>
    <w:basedOn w:val="TableNormal"/>
    <w:uiPriority w:val="40"/>
    <w:rsid w:val="00B623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column2EDT">
    <w:name w:val="3-column 2 (EDT)"/>
    <w:basedOn w:val="TableNormal"/>
    <w:uiPriority w:val="99"/>
    <w:rsid w:val="00B623DE"/>
    <w:pPr>
      <w:spacing w:after="0" w:line="240" w:lineRule="auto"/>
    </w:pPr>
    <w:tblPr/>
  </w:style>
  <w:style w:type="table" w:customStyle="1" w:styleId="3-coumn3EDT">
    <w:name w:val="3-coumn 3 (EDT)"/>
    <w:basedOn w:val="TableNormal"/>
    <w:uiPriority w:val="99"/>
    <w:rsid w:val="00B623DE"/>
    <w:pPr>
      <w:spacing w:after="0" w:line="240" w:lineRule="auto"/>
    </w:pPr>
    <w:tblPr/>
  </w:style>
  <w:style w:type="table" w:customStyle="1" w:styleId="6-column1EDT">
    <w:name w:val="6-column 1 (EDT)"/>
    <w:basedOn w:val="TableNormal"/>
    <w:uiPriority w:val="99"/>
    <w:rsid w:val="00B623DE"/>
    <w:pPr>
      <w:spacing w:after="0" w:line="240" w:lineRule="auto"/>
    </w:pPr>
    <w:tblPr/>
  </w:style>
  <w:style w:type="table" w:customStyle="1" w:styleId="6-column2EDT">
    <w:name w:val="6-column 2 (EDT)"/>
    <w:basedOn w:val="TableNormal"/>
    <w:uiPriority w:val="99"/>
    <w:rsid w:val="00B623DE"/>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EDT">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4f3ca9b-fc75-4d87-b8f5-ff959cca1206" xsi:nil="true"/>
    <lcf76f155ced4ddcb4097134ff3c332f xmlns="c25ff831-a210-4e50-853b-de205933c344">
      <Terms xmlns="http://schemas.microsoft.com/office/infopath/2007/PartnerControls"/>
    </lcf76f155ced4ddcb4097134ff3c332f>
    <PublishingExpirationDate xmlns="http://schemas.microsoft.com/sharepoint/v3" xsi:nil="true"/>
    <TaxKeywordTaxHTField xmlns="d4f3ca9b-fc75-4d87-b8f5-ff959cca1206">
      <Terms xmlns="http://schemas.microsoft.com/office/infopath/2007/PartnerControls"/>
    </TaxKeywordTaxHTField>
    <PublishingStartDate xmlns="http://schemas.microsoft.com/sharepoint/v3" xsi:nil="true"/>
    <SharedWithUsers xmlns="d4f3ca9b-fc75-4d87-b8f5-ff959cca1206">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1B3E24F2228114E82BF0D2AA252178F" ma:contentTypeVersion="22" ma:contentTypeDescription="Create a new document." ma:contentTypeScope="" ma:versionID="576ac785eda9e735c892e81124e373be">
  <xsd:schema xmlns:xsd="http://www.w3.org/2001/XMLSchema" xmlns:xs="http://www.w3.org/2001/XMLSchema" xmlns:p="http://schemas.microsoft.com/office/2006/metadata/properties" xmlns:ns1="http://schemas.microsoft.com/sharepoint/v3" xmlns:ns2="d4f3ca9b-fc75-4d87-b8f5-ff959cca1206" xmlns:ns3="c25ff831-a210-4e50-853b-de205933c344" targetNamespace="http://schemas.microsoft.com/office/2006/metadata/properties" ma:root="true" ma:fieldsID="014cae87ca78eccfcd3d0760a0d7f09b" ns1:_="" ns2:_="" ns3:_="">
    <xsd:import namespace="http://schemas.microsoft.com/sharepoint/v3"/>
    <xsd:import namespace="d4f3ca9b-fc75-4d87-b8f5-ff959cca1206"/>
    <xsd:import namespace="c25ff831-a210-4e50-853b-de205933c344"/>
    <xsd:element name="properties">
      <xsd:complexType>
        <xsd:sequence>
          <xsd:element name="documentManagement">
            <xsd:complexType>
              <xsd:all>
                <xsd:element ref="ns1:PublishingStartDate" minOccurs="0"/>
                <xsd:element ref="ns1:PublishingExpirationDate" minOccurs="0"/>
                <xsd:element ref="ns2:TaxKeywordTaxHTField" minOccurs="0"/>
                <xsd:element ref="ns2:TaxCatchAll" minOccurs="0"/>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f3ca9b-fc75-4d87-b8f5-ff959cca1206"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description="" ma:hidden="true" ma:list="{5637c14b-3427-41f4-8948-c529e397211a}" ma:internalName="TaxCatchAll" ma:showField="CatchAllData" ma:web="d4f3ca9b-fc75-4d87-b8f5-ff959cca1206">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LastSharedByUser" ma:index="15" nillable="true" ma:displayName="Last Shared By User" ma:description="" ma:internalName="LastSharedByUser" ma:readOnly="true">
      <xsd:simpleType>
        <xsd:restriction base="dms:Note">
          <xsd:maxLength value="255"/>
        </xsd:restriction>
      </xsd:simpleType>
    </xsd:element>
    <xsd:element name="LastSharedByTime" ma:index="16"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25ff831-a210-4e50-853b-de205933c344" elementFormDefault="qualified">
    <xsd:import namespace="http://schemas.microsoft.com/office/2006/documentManagement/types"/>
    <xsd:import namespace="http://schemas.microsoft.com/office/infopath/2007/PartnerControls"/>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19622039-556b-4762-ab32-6b27a8eb60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7ED4BD-F1BD-BA4B-8C7F-62512FB787BF}">
  <ds:schemaRefs>
    <ds:schemaRef ds:uri="http://schemas.openxmlformats.org/officeDocument/2006/bibliography"/>
  </ds:schemaRefs>
</ds:datastoreItem>
</file>

<file path=customXml/itemProps2.xml><?xml version="1.0" encoding="utf-8"?>
<ds:datastoreItem xmlns:ds="http://schemas.openxmlformats.org/officeDocument/2006/customXml" ds:itemID="{581786C3-175C-438F-B2D6-1D8CEB36E05C}">
  <ds:schemaRefs>
    <ds:schemaRef ds:uri="http://schemas.microsoft.com/sharepoint/v3/contenttype/forms"/>
  </ds:schemaRefs>
</ds:datastoreItem>
</file>

<file path=customXml/itemProps3.xml><?xml version="1.0" encoding="utf-8"?>
<ds:datastoreItem xmlns:ds="http://schemas.openxmlformats.org/officeDocument/2006/customXml" ds:itemID="{DA795789-BE91-44D5-AAE1-35C5265F060A}">
  <ds:schemaRefs>
    <ds:schemaRef ds:uri="http://schemas.microsoft.com/office/2006/metadata/properties"/>
    <ds:schemaRef ds:uri="http://schemas.microsoft.com/office/infopath/2007/PartnerControls"/>
    <ds:schemaRef ds:uri="d4f3ca9b-fc75-4d87-b8f5-ff959cca1206"/>
    <ds:schemaRef ds:uri="c25ff831-a210-4e50-853b-de205933c344"/>
    <ds:schemaRef ds:uri="http://schemas.microsoft.com/sharepoint/v3"/>
  </ds:schemaRefs>
</ds:datastoreItem>
</file>

<file path=customXml/itemProps4.xml><?xml version="1.0" encoding="utf-8"?>
<ds:datastoreItem xmlns:ds="http://schemas.openxmlformats.org/officeDocument/2006/customXml" ds:itemID="{AD7B4A94-E508-474A-BE40-1EF798C88B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f3ca9b-fc75-4d87-b8f5-ff959cca1206"/>
    <ds:schemaRef ds:uri="c25ff831-a210-4e50-853b-de205933c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343</Words>
  <Characters>1958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Carpenter</dc:creator>
  <cp:keywords/>
  <dc:description/>
  <cp:lastModifiedBy>Julie Watson</cp:lastModifiedBy>
  <cp:revision>2</cp:revision>
  <dcterms:created xsi:type="dcterms:W3CDTF">2025-07-11T12:52:00Z</dcterms:created>
  <dcterms:modified xsi:type="dcterms:W3CDTF">2025-07-11T12:52:00Z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0x01010091B3E24F2228114E82BF0D2AA252178F</vt:lpwstr>
  </property>
  <property fmtid="{D5CDD505-2E9C-101B-9397-08002B2CF9AE}" pid="3" name="Order">
    <vt:r8>7212400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TemplateUrl">
    <vt:lpwstr/>
  </property>
  <property fmtid="{D5CDD505-2E9C-101B-9397-08002B2CF9AE}" pid="8" name="ComplianceAssetId">
    <vt:lpwstr/>
  </property>
  <property fmtid="{D5CDD505-2E9C-101B-9397-08002B2CF9AE}" pid="9" name="_ExtendedDescription">
    <vt:lpwstr/>
  </property>
  <property fmtid="{D5CDD505-2E9C-101B-9397-08002B2CF9AE}" pid="10" name="TaxKeyword">
    <vt:lpwstr/>
  </property>
  <property fmtid="{D5CDD505-2E9C-101B-9397-08002B2CF9AE}" pid="11" name="MediaServiceImageTags">
    <vt:lpwstr/>
  </property>
</Properties>
</file>