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D4E2" w14:textId="59F6B9A7" w:rsidR="00DD7048" w:rsidRPr="00F056F3" w:rsidRDefault="00DD7048" w:rsidP="00F056F3">
      <w:pPr>
        <w:jc w:val="center"/>
        <w:rPr>
          <w:rFonts w:ascii="Poppins" w:hAnsi="Poppins" w:cs="Poppins"/>
          <w:b/>
          <w:color w:val="006B84"/>
          <w:spacing w:val="3"/>
          <w:sz w:val="32"/>
          <w:szCs w:val="32"/>
        </w:rPr>
      </w:pPr>
      <w:r w:rsidRPr="00AE4183">
        <w:rPr>
          <w:rFonts w:ascii="Poppins" w:hAnsi="Poppins" w:cs="Poppins"/>
          <w:b/>
          <w:color w:val="006B84"/>
          <w:spacing w:val="3"/>
          <w:sz w:val="32"/>
          <w:szCs w:val="32"/>
        </w:rPr>
        <w:t xml:space="preserve">Job </w:t>
      </w:r>
      <w:r w:rsidRPr="00180B32">
        <w:rPr>
          <w:rFonts w:ascii="Poppins" w:hAnsi="Poppins" w:cs="Poppins"/>
          <w:b/>
          <w:color w:val="006C86"/>
          <w:spacing w:val="3"/>
          <w:sz w:val="32"/>
          <w:szCs w:val="32"/>
        </w:rPr>
        <w:t>Description</w:t>
      </w:r>
    </w:p>
    <w:p w14:paraId="6B3E942F" w14:textId="77777777" w:rsidR="00F056F3" w:rsidRDefault="00F056F3" w:rsidP="00F056F3">
      <w:pPr>
        <w:rPr>
          <w:rFonts w:ascii="Arial" w:hAnsi="Arial" w:cs="Arial"/>
          <w:b/>
          <w:bCs/>
        </w:rPr>
      </w:pPr>
    </w:p>
    <w:p w14:paraId="685CFE4D" w14:textId="6E313DC5" w:rsidR="00F056F3" w:rsidRPr="007B0B7B" w:rsidRDefault="00F056F3" w:rsidP="00F056F3">
      <w:pPr>
        <w:rPr>
          <w:rFonts w:ascii="Arial" w:hAnsi="Arial" w:cs="Arial"/>
          <w:sz w:val="22"/>
          <w:szCs w:val="22"/>
        </w:rPr>
      </w:pPr>
      <w:r w:rsidRPr="2268966A">
        <w:rPr>
          <w:rFonts w:ascii="Arial" w:hAnsi="Arial" w:cs="Arial"/>
          <w:b/>
          <w:bCs/>
          <w:color w:val="006C86"/>
          <w:sz w:val="22"/>
          <w:szCs w:val="22"/>
        </w:rPr>
        <w:t>Job Title:</w:t>
      </w:r>
      <w:r w:rsidRPr="2268966A">
        <w:rPr>
          <w:rFonts w:ascii="Arial" w:hAnsi="Arial" w:cs="Arial"/>
          <w:color w:val="006C86"/>
          <w:sz w:val="22"/>
          <w:szCs w:val="22"/>
        </w:rPr>
        <w:t> </w:t>
      </w:r>
      <w:r>
        <w:tab/>
      </w:r>
      <w:r>
        <w:tab/>
      </w:r>
      <w:r>
        <w:tab/>
      </w:r>
      <w:r w:rsidR="007B0B7B" w:rsidRPr="2268966A">
        <w:rPr>
          <w:rFonts w:ascii="Arial" w:hAnsi="Arial" w:cs="Arial"/>
          <w:sz w:val="22"/>
          <w:szCs w:val="22"/>
        </w:rPr>
        <w:t xml:space="preserve">Human Resources </w:t>
      </w:r>
      <w:r w:rsidR="00C63644" w:rsidRPr="2268966A">
        <w:rPr>
          <w:rFonts w:ascii="Arial" w:hAnsi="Arial" w:cs="Arial"/>
          <w:sz w:val="22"/>
          <w:szCs w:val="22"/>
        </w:rPr>
        <w:t xml:space="preserve">and Administration </w:t>
      </w:r>
      <w:r w:rsidR="007B0B7B" w:rsidRPr="2268966A">
        <w:rPr>
          <w:rFonts w:ascii="Arial" w:hAnsi="Arial" w:cs="Arial"/>
          <w:sz w:val="22"/>
          <w:szCs w:val="22"/>
        </w:rPr>
        <w:t>Manager</w:t>
      </w:r>
    </w:p>
    <w:p w14:paraId="5294B81D" w14:textId="77777777" w:rsidR="00F056F3" w:rsidRPr="007B0B7B" w:rsidRDefault="00F056F3" w:rsidP="00F056F3">
      <w:pPr>
        <w:rPr>
          <w:rFonts w:ascii="Arial" w:hAnsi="Arial" w:cs="Arial"/>
          <w:sz w:val="22"/>
          <w:szCs w:val="22"/>
        </w:rPr>
      </w:pPr>
    </w:p>
    <w:p w14:paraId="2E680D86" w14:textId="4C536645" w:rsidR="00F056F3" w:rsidRPr="007B0B7B" w:rsidRDefault="00F056F3" w:rsidP="00F056F3">
      <w:pPr>
        <w:rPr>
          <w:rFonts w:ascii="Arial" w:hAnsi="Arial" w:cs="Arial"/>
          <w:sz w:val="22"/>
          <w:szCs w:val="22"/>
        </w:rPr>
      </w:pPr>
      <w:r w:rsidRPr="2268966A">
        <w:rPr>
          <w:rFonts w:ascii="Arial" w:hAnsi="Arial" w:cs="Arial"/>
          <w:b/>
          <w:bCs/>
          <w:color w:val="006C86"/>
          <w:sz w:val="22"/>
          <w:szCs w:val="22"/>
        </w:rPr>
        <w:t>Group:</w:t>
      </w:r>
      <w:r w:rsidRPr="2268966A">
        <w:rPr>
          <w:rFonts w:ascii="Arial" w:hAnsi="Arial" w:cs="Arial"/>
          <w:color w:val="006C86"/>
          <w:sz w:val="22"/>
          <w:szCs w:val="22"/>
        </w:rPr>
        <w:t> </w:t>
      </w:r>
      <w:r>
        <w:tab/>
      </w:r>
      <w:r>
        <w:tab/>
      </w:r>
      <w:r>
        <w:tab/>
      </w:r>
      <w:r w:rsidR="00DF135E" w:rsidRPr="2268966A">
        <w:rPr>
          <w:rFonts w:ascii="Arial" w:hAnsi="Arial" w:cs="Arial"/>
          <w:sz w:val="22"/>
          <w:szCs w:val="22"/>
        </w:rPr>
        <w:t>International</w:t>
      </w:r>
    </w:p>
    <w:p w14:paraId="68DB911D" w14:textId="77777777" w:rsidR="00F056F3" w:rsidRPr="007B0B7B" w:rsidRDefault="00F056F3" w:rsidP="00F056F3">
      <w:pPr>
        <w:rPr>
          <w:rFonts w:ascii="Arial" w:hAnsi="Arial" w:cs="Arial"/>
          <w:sz w:val="22"/>
          <w:szCs w:val="22"/>
        </w:rPr>
      </w:pPr>
    </w:p>
    <w:p w14:paraId="4A5AF1A8" w14:textId="469EB203" w:rsidR="00F056F3" w:rsidRPr="007B0B7B" w:rsidRDefault="00F056F3" w:rsidP="00F056F3">
      <w:pPr>
        <w:rPr>
          <w:rFonts w:ascii="Arial" w:hAnsi="Arial" w:cs="Arial"/>
          <w:sz w:val="22"/>
          <w:szCs w:val="22"/>
        </w:rPr>
      </w:pPr>
      <w:r w:rsidRPr="2268966A">
        <w:rPr>
          <w:rFonts w:ascii="Arial" w:hAnsi="Arial" w:cs="Arial"/>
          <w:b/>
          <w:bCs/>
          <w:color w:val="006C86"/>
          <w:sz w:val="22"/>
          <w:szCs w:val="22"/>
        </w:rPr>
        <w:t>Dept/Project/Service</w:t>
      </w:r>
      <w:r w:rsidRPr="2268966A">
        <w:rPr>
          <w:rFonts w:ascii="Arial" w:hAnsi="Arial" w:cs="Arial"/>
          <w:b/>
          <w:bCs/>
          <w:sz w:val="22"/>
          <w:szCs w:val="22"/>
        </w:rPr>
        <w:t>:</w:t>
      </w:r>
      <w:r w:rsidRPr="2268966A">
        <w:rPr>
          <w:rFonts w:ascii="Arial" w:hAnsi="Arial" w:cs="Arial"/>
          <w:sz w:val="22"/>
          <w:szCs w:val="22"/>
        </w:rPr>
        <w:t xml:space="preserve"> </w:t>
      </w:r>
      <w:r>
        <w:tab/>
      </w:r>
      <w:r w:rsidRPr="2268966A">
        <w:rPr>
          <w:rFonts w:ascii="Arial" w:hAnsi="Arial" w:cs="Arial"/>
          <w:sz w:val="22"/>
          <w:szCs w:val="22"/>
        </w:rPr>
        <w:t>Leaders in Teaching (</w:t>
      </w:r>
      <w:proofErr w:type="spellStart"/>
      <w:r w:rsidRPr="2268966A">
        <w:rPr>
          <w:rFonts w:ascii="Arial" w:hAnsi="Arial" w:cs="Arial"/>
          <w:sz w:val="22"/>
          <w:szCs w:val="22"/>
        </w:rPr>
        <w:t>LiT</w:t>
      </w:r>
      <w:proofErr w:type="spellEnd"/>
      <w:r w:rsidRPr="2268966A">
        <w:rPr>
          <w:rFonts w:ascii="Arial" w:hAnsi="Arial" w:cs="Arial"/>
          <w:sz w:val="22"/>
          <w:szCs w:val="22"/>
        </w:rPr>
        <w:t>)</w:t>
      </w:r>
    </w:p>
    <w:p w14:paraId="1DF597FE" w14:textId="77777777" w:rsidR="00F056F3" w:rsidRPr="007B0B7B" w:rsidRDefault="00F056F3" w:rsidP="00F056F3">
      <w:pPr>
        <w:rPr>
          <w:rFonts w:ascii="Arial" w:hAnsi="Arial" w:cs="Arial"/>
          <w:sz w:val="22"/>
          <w:szCs w:val="22"/>
        </w:rPr>
      </w:pPr>
    </w:p>
    <w:p w14:paraId="71D4BC91" w14:textId="1F224234" w:rsidR="00F056F3" w:rsidRPr="007B0B7B" w:rsidRDefault="00F056F3" w:rsidP="2268966A">
      <w:pPr>
        <w:ind w:left="2880" w:hanging="2880"/>
        <w:rPr>
          <w:rFonts w:ascii="Arial" w:hAnsi="Arial" w:cs="Arial"/>
          <w:sz w:val="22"/>
          <w:szCs w:val="22"/>
        </w:rPr>
      </w:pPr>
      <w:r w:rsidRPr="2268966A">
        <w:rPr>
          <w:rFonts w:ascii="Arial" w:hAnsi="Arial" w:cs="Arial"/>
          <w:b/>
          <w:bCs/>
          <w:color w:val="006C86"/>
          <w:sz w:val="22"/>
          <w:szCs w:val="22"/>
        </w:rPr>
        <w:t>Reports to</w:t>
      </w:r>
      <w:r w:rsidRPr="2268966A">
        <w:rPr>
          <w:rFonts w:ascii="Arial" w:hAnsi="Arial" w:cs="Arial"/>
          <w:b/>
          <w:bCs/>
          <w:sz w:val="22"/>
          <w:szCs w:val="22"/>
        </w:rPr>
        <w:t>:</w:t>
      </w:r>
      <w:r w:rsidRPr="2268966A">
        <w:rPr>
          <w:rFonts w:ascii="Arial" w:hAnsi="Arial" w:cs="Arial"/>
          <w:sz w:val="22"/>
          <w:szCs w:val="22"/>
        </w:rPr>
        <w:t> </w:t>
      </w:r>
      <w:r>
        <w:tab/>
      </w:r>
      <w:r w:rsidR="007B0B7B" w:rsidRPr="2268966A">
        <w:rPr>
          <w:rFonts w:ascii="Arial" w:hAnsi="Arial" w:cs="Arial"/>
          <w:sz w:val="22"/>
          <w:szCs w:val="22"/>
        </w:rPr>
        <w:t xml:space="preserve">Programme Manager (Technical Lead) dotted reporting to SSA Head of </w:t>
      </w:r>
      <w:r w:rsidR="00C2141D" w:rsidRPr="2268966A">
        <w:rPr>
          <w:rFonts w:ascii="Arial" w:hAnsi="Arial" w:cs="Arial"/>
          <w:sz w:val="22"/>
          <w:szCs w:val="22"/>
        </w:rPr>
        <w:t>P</w:t>
      </w:r>
      <w:r w:rsidR="007B0B7B" w:rsidRPr="2268966A">
        <w:rPr>
          <w:rFonts w:ascii="Arial" w:hAnsi="Arial" w:cs="Arial"/>
          <w:sz w:val="22"/>
          <w:szCs w:val="22"/>
        </w:rPr>
        <w:t>eople</w:t>
      </w:r>
    </w:p>
    <w:p w14:paraId="095309F4" w14:textId="77777777" w:rsidR="00F056F3" w:rsidRPr="007B0B7B" w:rsidRDefault="00F056F3" w:rsidP="00F056F3">
      <w:pPr>
        <w:rPr>
          <w:rFonts w:ascii="Arial" w:hAnsi="Arial" w:cs="Arial"/>
          <w:sz w:val="22"/>
          <w:szCs w:val="22"/>
        </w:rPr>
      </w:pPr>
    </w:p>
    <w:p w14:paraId="51B1921B" w14:textId="40ED0569" w:rsidR="00F056F3" w:rsidRPr="007B0B7B" w:rsidRDefault="00F056F3" w:rsidP="00F056F3">
      <w:pPr>
        <w:rPr>
          <w:rFonts w:ascii="Arial" w:hAnsi="Arial" w:cs="Arial"/>
          <w:sz w:val="22"/>
          <w:szCs w:val="22"/>
        </w:rPr>
      </w:pPr>
      <w:r w:rsidRPr="2268966A">
        <w:rPr>
          <w:rFonts w:ascii="Arial" w:hAnsi="Arial" w:cs="Arial"/>
          <w:b/>
          <w:bCs/>
          <w:color w:val="006C86"/>
          <w:sz w:val="22"/>
          <w:szCs w:val="22"/>
        </w:rPr>
        <w:t>Responsible for</w:t>
      </w:r>
      <w:r w:rsidRPr="2268966A">
        <w:rPr>
          <w:rFonts w:ascii="Arial" w:hAnsi="Arial" w:cs="Arial"/>
          <w:b/>
          <w:bCs/>
          <w:sz w:val="22"/>
          <w:szCs w:val="22"/>
        </w:rPr>
        <w:t>:</w:t>
      </w:r>
      <w:r w:rsidRPr="2268966A">
        <w:rPr>
          <w:rFonts w:ascii="Arial" w:hAnsi="Arial" w:cs="Arial"/>
          <w:sz w:val="22"/>
          <w:szCs w:val="22"/>
        </w:rPr>
        <w:t> </w:t>
      </w:r>
      <w:r>
        <w:tab/>
      </w:r>
      <w:r>
        <w:tab/>
      </w:r>
      <w:r w:rsidR="00C63644" w:rsidRPr="2268966A">
        <w:rPr>
          <w:rFonts w:ascii="Arial" w:hAnsi="Arial" w:cs="Arial"/>
          <w:sz w:val="22"/>
          <w:szCs w:val="22"/>
        </w:rPr>
        <w:t xml:space="preserve">IT Officer, Office Assistant, </w:t>
      </w:r>
      <w:r w:rsidR="006B62E1" w:rsidRPr="2268966A">
        <w:rPr>
          <w:rFonts w:ascii="Arial" w:hAnsi="Arial" w:cs="Arial"/>
          <w:sz w:val="22"/>
          <w:szCs w:val="22"/>
        </w:rPr>
        <w:t xml:space="preserve">Liaison Assistant, Office Security </w:t>
      </w:r>
    </w:p>
    <w:p w14:paraId="243F060E" w14:textId="77777777" w:rsidR="00F056F3" w:rsidRPr="007B0B7B" w:rsidRDefault="00F056F3" w:rsidP="00F056F3">
      <w:pPr>
        <w:rPr>
          <w:rFonts w:ascii="Arial" w:hAnsi="Arial" w:cs="Arial"/>
          <w:b/>
          <w:bCs/>
          <w:sz w:val="22"/>
          <w:szCs w:val="22"/>
        </w:rPr>
      </w:pPr>
    </w:p>
    <w:p w14:paraId="20D7FE4F" w14:textId="1D380125" w:rsidR="00F056F3" w:rsidRPr="007B0B7B" w:rsidRDefault="00F056F3" w:rsidP="00F056F3">
      <w:pPr>
        <w:rPr>
          <w:rFonts w:ascii="Arial" w:hAnsi="Arial" w:cs="Arial"/>
          <w:sz w:val="22"/>
          <w:szCs w:val="22"/>
        </w:rPr>
      </w:pPr>
      <w:r w:rsidRPr="2268966A">
        <w:rPr>
          <w:rFonts w:ascii="Arial" w:hAnsi="Arial" w:cs="Arial"/>
          <w:b/>
          <w:bCs/>
          <w:color w:val="006C86"/>
          <w:sz w:val="22"/>
          <w:szCs w:val="22"/>
        </w:rPr>
        <w:t>Usual office base</w:t>
      </w:r>
      <w:r w:rsidRPr="2268966A">
        <w:rPr>
          <w:rFonts w:ascii="Arial" w:hAnsi="Arial" w:cs="Arial"/>
          <w:b/>
          <w:bCs/>
          <w:sz w:val="22"/>
          <w:szCs w:val="22"/>
        </w:rPr>
        <w:t>:</w:t>
      </w:r>
      <w:r w:rsidRPr="2268966A">
        <w:rPr>
          <w:rFonts w:ascii="Arial" w:hAnsi="Arial" w:cs="Arial"/>
          <w:sz w:val="22"/>
          <w:szCs w:val="22"/>
        </w:rPr>
        <w:t> </w:t>
      </w:r>
      <w:r>
        <w:tab/>
      </w:r>
      <w:r>
        <w:tab/>
      </w:r>
      <w:r w:rsidRPr="2268966A">
        <w:rPr>
          <w:rFonts w:ascii="Arial" w:hAnsi="Arial" w:cs="Arial"/>
          <w:sz w:val="22"/>
          <w:szCs w:val="22"/>
        </w:rPr>
        <w:t>Addis Ababa</w:t>
      </w:r>
    </w:p>
    <w:p w14:paraId="1943F185" w14:textId="77777777" w:rsidR="00F056F3" w:rsidRPr="007B0B7B" w:rsidRDefault="00F056F3" w:rsidP="00F056F3">
      <w:pPr>
        <w:rPr>
          <w:rFonts w:ascii="Arial" w:hAnsi="Arial" w:cs="Arial"/>
          <w:sz w:val="22"/>
          <w:szCs w:val="22"/>
        </w:rPr>
      </w:pPr>
    </w:p>
    <w:p w14:paraId="5E954678" w14:textId="15600E4A" w:rsidR="00F056F3" w:rsidRPr="007B0B7B" w:rsidRDefault="00F056F3" w:rsidP="00F056F3">
      <w:pPr>
        <w:rPr>
          <w:rFonts w:ascii="Arial" w:hAnsi="Arial" w:cs="Arial"/>
          <w:sz w:val="22"/>
          <w:szCs w:val="22"/>
        </w:rPr>
      </w:pPr>
      <w:r w:rsidRPr="2268966A">
        <w:rPr>
          <w:rFonts w:ascii="Arial" w:hAnsi="Arial" w:cs="Arial"/>
          <w:b/>
          <w:bCs/>
          <w:color w:val="006C86"/>
          <w:sz w:val="22"/>
          <w:szCs w:val="22"/>
        </w:rPr>
        <w:t>Grade</w:t>
      </w:r>
      <w:r w:rsidRPr="2268966A">
        <w:rPr>
          <w:rFonts w:ascii="Arial" w:hAnsi="Arial" w:cs="Arial"/>
          <w:b/>
          <w:bCs/>
          <w:sz w:val="22"/>
          <w:szCs w:val="22"/>
        </w:rPr>
        <w:t>:</w:t>
      </w:r>
      <w:r w:rsidRPr="2268966A">
        <w:rPr>
          <w:rFonts w:ascii="Arial" w:hAnsi="Arial" w:cs="Arial"/>
          <w:sz w:val="22"/>
          <w:szCs w:val="22"/>
        </w:rPr>
        <w:t> </w:t>
      </w:r>
      <w:r>
        <w:tab/>
      </w:r>
      <w:r>
        <w:tab/>
      </w:r>
      <w:r>
        <w:tab/>
      </w:r>
      <w:r w:rsidRPr="2268966A">
        <w:rPr>
          <w:rFonts w:ascii="Arial" w:hAnsi="Arial" w:cs="Arial"/>
          <w:sz w:val="22"/>
          <w:szCs w:val="22"/>
        </w:rPr>
        <w:t>Will be awarded following job evaluation</w:t>
      </w:r>
    </w:p>
    <w:p w14:paraId="1FBD4A8E" w14:textId="77777777" w:rsidR="00F056F3" w:rsidRPr="007B0B7B" w:rsidRDefault="00F056F3" w:rsidP="00F056F3">
      <w:pPr>
        <w:rPr>
          <w:rFonts w:ascii="Arial" w:hAnsi="Arial" w:cs="Arial"/>
          <w:b/>
          <w:bCs/>
          <w:sz w:val="22"/>
          <w:szCs w:val="22"/>
        </w:rPr>
      </w:pPr>
    </w:p>
    <w:p w14:paraId="3BE1DEB6" w14:textId="31EE05E1" w:rsidR="00F056F3" w:rsidRPr="007B0B7B" w:rsidRDefault="00F056F3" w:rsidP="00F056F3">
      <w:pPr>
        <w:rPr>
          <w:rFonts w:ascii="Arial" w:hAnsi="Arial" w:cs="Arial"/>
          <w:sz w:val="22"/>
          <w:szCs w:val="22"/>
        </w:rPr>
      </w:pPr>
      <w:r w:rsidRPr="007B0B7B">
        <w:rPr>
          <w:rFonts w:ascii="Arial" w:hAnsi="Arial" w:cs="Arial"/>
          <w:b/>
          <w:bCs/>
          <w:color w:val="006C86"/>
          <w:sz w:val="22"/>
          <w:szCs w:val="22"/>
        </w:rPr>
        <w:t>Project Overview</w:t>
      </w:r>
      <w:r w:rsidRPr="007B0B7B">
        <w:rPr>
          <w:rFonts w:ascii="Arial" w:hAnsi="Arial" w:cs="Arial"/>
          <w:b/>
          <w:bCs/>
          <w:sz w:val="22"/>
          <w:szCs w:val="22"/>
        </w:rPr>
        <w:t>:</w:t>
      </w:r>
    </w:p>
    <w:p w14:paraId="0A0E7119" w14:textId="036BA022" w:rsidR="00C2141D" w:rsidRPr="001F0115" w:rsidRDefault="00F056F3" w:rsidP="00C2141D">
      <w:pPr>
        <w:rPr>
          <w:rFonts w:ascii="Arial" w:eastAsiaTheme="majorEastAsia" w:hAnsi="Arial" w:cs="Arial"/>
          <w:bCs/>
          <w:iCs/>
        </w:rPr>
      </w:pPr>
      <w:r w:rsidRPr="007B0B7B">
        <w:rPr>
          <w:rFonts w:ascii="Arial" w:eastAsiaTheme="majorEastAsia" w:hAnsi="Arial" w:cs="Arial"/>
          <w:bCs/>
          <w:iCs/>
          <w:sz w:val="22"/>
          <w:szCs w:val="22"/>
        </w:rPr>
        <w:t>The Leaders in Training (</w:t>
      </w:r>
      <w:proofErr w:type="spellStart"/>
      <w:r w:rsidRPr="007B0B7B">
        <w:rPr>
          <w:rFonts w:ascii="Arial" w:eastAsiaTheme="majorEastAsia" w:hAnsi="Arial" w:cs="Arial"/>
          <w:bCs/>
          <w:iCs/>
          <w:sz w:val="22"/>
          <w:szCs w:val="22"/>
        </w:rPr>
        <w:t>LiT</w:t>
      </w:r>
      <w:proofErr w:type="spellEnd"/>
      <w:r w:rsidRPr="007B0B7B">
        <w:rPr>
          <w:rFonts w:ascii="Arial" w:eastAsiaTheme="majorEastAsia" w:hAnsi="Arial" w:cs="Arial"/>
          <w:bCs/>
          <w:iCs/>
          <w:sz w:val="22"/>
          <w:szCs w:val="22"/>
        </w:rPr>
        <w:t>) Ethiopia is a national program</w:t>
      </w:r>
      <w:r w:rsidR="00594DDB">
        <w:rPr>
          <w:rFonts w:ascii="Arial" w:eastAsiaTheme="majorEastAsia" w:hAnsi="Arial" w:cs="Arial"/>
          <w:bCs/>
          <w:iCs/>
          <w:sz w:val="22"/>
          <w:szCs w:val="22"/>
        </w:rPr>
        <w:t>me</w:t>
      </w:r>
      <w:r w:rsidRPr="007B0B7B">
        <w:rPr>
          <w:rFonts w:ascii="Arial" w:eastAsiaTheme="majorEastAsia" w:hAnsi="Arial" w:cs="Arial"/>
          <w:bCs/>
          <w:iCs/>
          <w:sz w:val="22"/>
          <w:szCs w:val="22"/>
        </w:rPr>
        <w:t xml:space="preserve"> aiming to enhance quality of teaching and learning in secondary education. The overall objective of the program</w:t>
      </w:r>
      <w:r w:rsidR="00594DDB">
        <w:rPr>
          <w:rFonts w:ascii="Arial" w:eastAsiaTheme="majorEastAsia" w:hAnsi="Arial" w:cs="Arial"/>
          <w:bCs/>
          <w:iCs/>
          <w:sz w:val="22"/>
          <w:szCs w:val="22"/>
        </w:rPr>
        <w:t>me</w:t>
      </w:r>
      <w:r w:rsidRPr="007B0B7B">
        <w:rPr>
          <w:rFonts w:ascii="Arial" w:eastAsiaTheme="majorEastAsia" w:hAnsi="Arial" w:cs="Arial"/>
          <w:bCs/>
          <w:iCs/>
          <w:sz w:val="22"/>
          <w:szCs w:val="22"/>
        </w:rPr>
        <w:t xml:space="preserve"> is to improve the transition of secondary school students to either post-secondary education or training or directly into the world of work by equipping them with relevant skills, knowledge, and attitudes through enhanced implementation of the competency-based curriculum. </w:t>
      </w:r>
      <w:r w:rsidR="001F6572">
        <w:rPr>
          <w:rFonts w:ascii="Arial" w:eastAsiaTheme="majorEastAsia" w:hAnsi="Arial" w:cs="Arial"/>
          <w:bCs/>
          <w:iCs/>
        </w:rPr>
        <w:t>EDT are implementing this programme in partnership with two other organisations, one of who</w:t>
      </w:r>
      <w:r w:rsidR="00C2141D">
        <w:rPr>
          <w:rFonts w:ascii="Arial" w:eastAsiaTheme="majorEastAsia" w:hAnsi="Arial" w:cs="Arial"/>
          <w:bCs/>
          <w:iCs/>
        </w:rPr>
        <w:t>m,</w:t>
      </w:r>
      <w:r w:rsidR="001F6572">
        <w:rPr>
          <w:rFonts w:ascii="Arial" w:eastAsiaTheme="majorEastAsia" w:hAnsi="Arial" w:cs="Arial"/>
          <w:bCs/>
          <w:iCs/>
        </w:rPr>
        <w:t xml:space="preserve"> the Lead P</w:t>
      </w:r>
      <w:r w:rsidR="00C2141D">
        <w:rPr>
          <w:rFonts w:ascii="Arial" w:eastAsiaTheme="majorEastAsia" w:hAnsi="Arial" w:cs="Arial"/>
          <w:bCs/>
          <w:iCs/>
        </w:rPr>
        <w:t xml:space="preserve">artner, will also host the Project Management Unit (PMU). </w:t>
      </w:r>
    </w:p>
    <w:p w14:paraId="6329BDA3" w14:textId="4242B0DF" w:rsidR="00F056F3" w:rsidRPr="007B0B7B" w:rsidRDefault="00F056F3" w:rsidP="00F056F3">
      <w:pPr>
        <w:rPr>
          <w:rFonts w:ascii="Arial" w:eastAsiaTheme="majorEastAsia" w:hAnsi="Arial" w:cs="Arial"/>
          <w:bCs/>
          <w:iCs/>
          <w:sz w:val="22"/>
          <w:szCs w:val="22"/>
        </w:rPr>
      </w:pPr>
    </w:p>
    <w:p w14:paraId="535D0808" w14:textId="77777777" w:rsidR="00F056F3" w:rsidRPr="007B0B7B" w:rsidRDefault="00F056F3" w:rsidP="00F056F3">
      <w:pPr>
        <w:rPr>
          <w:rFonts w:ascii="Arial" w:hAnsi="Arial" w:cs="Arial"/>
          <w:b/>
          <w:bCs/>
          <w:sz w:val="22"/>
          <w:szCs w:val="22"/>
        </w:rPr>
      </w:pPr>
    </w:p>
    <w:p w14:paraId="43D836B8" w14:textId="052F5B45" w:rsidR="00635F84" w:rsidRPr="007B0B7B" w:rsidRDefault="00F056F3" w:rsidP="00F056F3">
      <w:pPr>
        <w:rPr>
          <w:rFonts w:ascii="Arial" w:hAnsi="Arial" w:cs="Arial"/>
          <w:sz w:val="22"/>
          <w:szCs w:val="22"/>
        </w:rPr>
      </w:pPr>
      <w:r w:rsidRPr="007B0B7B">
        <w:rPr>
          <w:rFonts w:ascii="Arial" w:hAnsi="Arial" w:cs="Arial"/>
          <w:b/>
          <w:bCs/>
          <w:color w:val="006C86"/>
          <w:sz w:val="22"/>
          <w:szCs w:val="22"/>
        </w:rPr>
        <w:t xml:space="preserve">Job </w:t>
      </w:r>
      <w:r w:rsidR="00635F84" w:rsidRPr="007B0B7B">
        <w:rPr>
          <w:rFonts w:ascii="Arial" w:hAnsi="Arial" w:cs="Arial"/>
          <w:b/>
          <w:bCs/>
          <w:color w:val="006C86"/>
          <w:sz w:val="22"/>
          <w:szCs w:val="22"/>
        </w:rPr>
        <w:t>P</w:t>
      </w:r>
      <w:r w:rsidRPr="007B0B7B">
        <w:rPr>
          <w:rFonts w:ascii="Arial" w:hAnsi="Arial" w:cs="Arial"/>
          <w:b/>
          <w:bCs/>
          <w:color w:val="006C86"/>
          <w:sz w:val="22"/>
          <w:szCs w:val="22"/>
        </w:rPr>
        <w:t xml:space="preserve">urpose and </w:t>
      </w:r>
      <w:r w:rsidR="00635F84" w:rsidRPr="007B0B7B">
        <w:rPr>
          <w:rFonts w:ascii="Arial" w:hAnsi="Arial" w:cs="Arial"/>
          <w:b/>
          <w:bCs/>
          <w:color w:val="006C86"/>
          <w:sz w:val="22"/>
          <w:szCs w:val="22"/>
        </w:rPr>
        <w:t>S</w:t>
      </w:r>
      <w:r w:rsidRPr="007B0B7B">
        <w:rPr>
          <w:rFonts w:ascii="Arial" w:hAnsi="Arial" w:cs="Arial"/>
          <w:b/>
          <w:bCs/>
          <w:color w:val="006C86"/>
          <w:sz w:val="22"/>
          <w:szCs w:val="22"/>
        </w:rPr>
        <w:t>cope</w:t>
      </w:r>
      <w:r w:rsidRPr="007B0B7B">
        <w:rPr>
          <w:rFonts w:ascii="Arial" w:hAnsi="Arial" w:cs="Arial"/>
          <w:b/>
          <w:bCs/>
          <w:sz w:val="22"/>
          <w:szCs w:val="22"/>
        </w:rPr>
        <w:t>:</w:t>
      </w:r>
      <w:r w:rsidRPr="007B0B7B">
        <w:rPr>
          <w:rFonts w:ascii="Arial" w:hAnsi="Arial" w:cs="Arial"/>
          <w:sz w:val="22"/>
          <w:szCs w:val="22"/>
        </w:rPr>
        <w:t> </w:t>
      </w:r>
    </w:p>
    <w:p w14:paraId="18B94201" w14:textId="64E6E98B" w:rsidR="007B0B7B" w:rsidRPr="00C2141D" w:rsidRDefault="007B0B7B" w:rsidP="007B0B7B">
      <w:pPr>
        <w:jc w:val="both"/>
        <w:rPr>
          <w:rFonts w:ascii="Arial" w:eastAsia="Times New Roman" w:hAnsi="Arial" w:cs="Arial"/>
          <w:sz w:val="22"/>
          <w:szCs w:val="22"/>
        </w:rPr>
      </w:pPr>
      <w:r w:rsidRPr="007B0B7B">
        <w:rPr>
          <w:rFonts w:ascii="Arial" w:eastAsia="Times New Roman" w:hAnsi="Arial" w:cs="Arial"/>
          <w:sz w:val="22"/>
          <w:szCs w:val="22"/>
        </w:rPr>
        <w:t xml:space="preserve">The Human Resources and Administration Manager will ensure the successful provision of the core support service functions of human resource, general administration and property to ensure that the projects key objectives can be delivered successfully. </w:t>
      </w:r>
      <w:r w:rsidRPr="007B0B7B">
        <w:rPr>
          <w:rFonts w:ascii="Arial" w:eastAsia="Times New Roman" w:hAnsi="Arial" w:cs="Arial"/>
          <w:spacing w:val="2"/>
          <w:sz w:val="22"/>
          <w:szCs w:val="22"/>
        </w:rPr>
        <w:t xml:space="preserve">As a member of the Management Team the post holder will be responsible for shared leadership of the programme and involved in decision making across all aspects of the </w:t>
      </w:r>
      <w:r w:rsidR="00C2141D">
        <w:rPr>
          <w:rFonts w:ascii="Arial" w:eastAsia="Times New Roman" w:hAnsi="Arial" w:cs="Arial"/>
          <w:spacing w:val="2"/>
          <w:sz w:val="22"/>
          <w:szCs w:val="22"/>
        </w:rPr>
        <w:t>programme</w:t>
      </w:r>
      <w:r w:rsidRPr="007B0B7B">
        <w:rPr>
          <w:rFonts w:ascii="Arial" w:eastAsia="Times New Roman" w:hAnsi="Arial" w:cs="Arial"/>
          <w:spacing w:val="2"/>
          <w:sz w:val="22"/>
          <w:szCs w:val="22"/>
        </w:rPr>
        <w:t xml:space="preserve">. </w:t>
      </w:r>
    </w:p>
    <w:p w14:paraId="18E9EE04" w14:textId="67F51F1D" w:rsidR="2268966A" w:rsidRDefault="2268966A" w:rsidP="2268966A">
      <w:pPr>
        <w:jc w:val="both"/>
        <w:rPr>
          <w:rFonts w:ascii="Arial" w:eastAsia="Times New Roman" w:hAnsi="Arial" w:cs="Arial"/>
          <w:sz w:val="22"/>
          <w:szCs w:val="22"/>
        </w:rPr>
      </w:pPr>
    </w:p>
    <w:p w14:paraId="32114157" w14:textId="6E476E57" w:rsidR="5A688DA6" w:rsidRPr="00EB6B32" w:rsidRDefault="5A688DA6" w:rsidP="2268966A">
      <w:pPr>
        <w:jc w:val="both"/>
        <w:rPr>
          <w:rFonts w:ascii="Arial" w:eastAsia="Times New Roman" w:hAnsi="Arial" w:cs="Arial"/>
          <w:b/>
          <w:bCs/>
          <w:sz w:val="22"/>
          <w:szCs w:val="22"/>
        </w:rPr>
      </w:pPr>
      <w:r w:rsidRPr="00EB6B32">
        <w:rPr>
          <w:rFonts w:ascii="Arial" w:eastAsia="Times New Roman" w:hAnsi="Arial" w:cs="Arial"/>
          <w:b/>
          <w:bCs/>
          <w:sz w:val="22"/>
          <w:szCs w:val="22"/>
        </w:rPr>
        <w:t>This Job Description may be amended when the Programme is finalised</w:t>
      </w:r>
    </w:p>
    <w:p w14:paraId="1F7DBAE1" w14:textId="77777777" w:rsidR="00F056F3" w:rsidRPr="007B0B7B" w:rsidRDefault="00F056F3" w:rsidP="00F056F3">
      <w:pPr>
        <w:rPr>
          <w:rFonts w:ascii="Arial" w:hAnsi="Arial" w:cs="Arial"/>
          <w:sz w:val="22"/>
          <w:szCs w:val="22"/>
        </w:rPr>
      </w:pPr>
    </w:p>
    <w:p w14:paraId="35771CC3" w14:textId="77777777" w:rsidR="00F056F3" w:rsidRPr="007B0B7B" w:rsidRDefault="00F056F3" w:rsidP="00F056F3">
      <w:pPr>
        <w:rPr>
          <w:rFonts w:ascii="Arial" w:hAnsi="Arial" w:cs="Arial"/>
          <w:sz w:val="22"/>
          <w:szCs w:val="22"/>
        </w:rPr>
      </w:pPr>
      <w:r w:rsidRPr="007B0B7B">
        <w:rPr>
          <w:rFonts w:ascii="Arial" w:hAnsi="Arial" w:cs="Arial"/>
          <w:b/>
          <w:bCs/>
          <w:color w:val="006C86"/>
          <w:sz w:val="22"/>
          <w:szCs w:val="22"/>
        </w:rPr>
        <w:t>Job objectives</w:t>
      </w:r>
      <w:r w:rsidRPr="007B0B7B">
        <w:rPr>
          <w:rFonts w:ascii="Arial" w:hAnsi="Arial" w:cs="Arial"/>
          <w:b/>
          <w:bCs/>
          <w:sz w:val="22"/>
          <w:szCs w:val="22"/>
        </w:rPr>
        <w:t>:</w:t>
      </w:r>
    </w:p>
    <w:p w14:paraId="0E9CE040" w14:textId="77777777" w:rsidR="007B0B7B" w:rsidRPr="007B0B7B" w:rsidRDefault="007B0B7B" w:rsidP="007B0B7B">
      <w:pPr>
        <w:jc w:val="both"/>
        <w:rPr>
          <w:rFonts w:ascii="Arial" w:eastAsia="Times New Roman" w:hAnsi="Arial" w:cs="Arial"/>
          <w:b/>
          <w:bCs/>
          <w:sz w:val="22"/>
          <w:szCs w:val="22"/>
          <w:lang w:val="x-none"/>
        </w:rPr>
      </w:pPr>
    </w:p>
    <w:p w14:paraId="12A88E72" w14:textId="270BE6AA" w:rsidR="007B0B7B" w:rsidRPr="007B0B7B" w:rsidRDefault="007B0B7B" w:rsidP="007B0B7B">
      <w:pPr>
        <w:jc w:val="both"/>
        <w:rPr>
          <w:rFonts w:ascii="Arial" w:eastAsia="Times New Roman" w:hAnsi="Arial" w:cs="Arial"/>
          <w:b/>
          <w:bCs/>
          <w:sz w:val="22"/>
          <w:szCs w:val="22"/>
        </w:rPr>
      </w:pPr>
      <w:r w:rsidRPr="007B0B7B">
        <w:rPr>
          <w:rFonts w:ascii="Arial" w:eastAsia="Times New Roman" w:hAnsi="Arial" w:cs="Arial"/>
          <w:b/>
          <w:bCs/>
          <w:sz w:val="22"/>
          <w:szCs w:val="22"/>
          <w:lang w:val="x-none"/>
        </w:rPr>
        <w:t>H</w:t>
      </w:r>
      <w:r w:rsidRPr="007B0B7B">
        <w:rPr>
          <w:rFonts w:ascii="Arial" w:eastAsia="Times New Roman" w:hAnsi="Arial" w:cs="Arial"/>
          <w:b/>
          <w:bCs/>
          <w:sz w:val="22"/>
          <w:szCs w:val="22"/>
        </w:rPr>
        <w:t xml:space="preserve">uman </w:t>
      </w:r>
      <w:r w:rsidRPr="007B0B7B">
        <w:rPr>
          <w:rFonts w:ascii="Arial" w:eastAsia="Times New Roman" w:hAnsi="Arial" w:cs="Arial"/>
          <w:b/>
          <w:bCs/>
          <w:sz w:val="22"/>
          <w:szCs w:val="22"/>
          <w:lang w:val="x-none"/>
        </w:rPr>
        <w:t>R</w:t>
      </w:r>
      <w:r w:rsidRPr="007B0B7B">
        <w:rPr>
          <w:rFonts w:ascii="Arial" w:eastAsia="Times New Roman" w:hAnsi="Arial" w:cs="Arial"/>
          <w:b/>
          <w:bCs/>
          <w:sz w:val="22"/>
          <w:szCs w:val="22"/>
        </w:rPr>
        <w:t>esources</w:t>
      </w:r>
    </w:p>
    <w:p w14:paraId="676D549F" w14:textId="77777777" w:rsidR="007B0B7B" w:rsidRPr="007B0B7B" w:rsidRDefault="007B0B7B" w:rsidP="007B0B7B">
      <w:pPr>
        <w:jc w:val="both"/>
        <w:rPr>
          <w:rFonts w:ascii="Arial" w:eastAsia="Times New Roman" w:hAnsi="Arial" w:cs="Arial"/>
          <w:b/>
          <w:bCs/>
          <w:sz w:val="22"/>
          <w:szCs w:val="22"/>
        </w:rPr>
      </w:pPr>
    </w:p>
    <w:p w14:paraId="68545437" w14:textId="77777777" w:rsidR="007B0B7B" w:rsidRPr="007B0B7B" w:rsidRDefault="007B0B7B" w:rsidP="007B0B7B">
      <w:pPr>
        <w:jc w:val="both"/>
        <w:rPr>
          <w:rFonts w:ascii="Arial" w:eastAsia="Times New Roman" w:hAnsi="Arial" w:cs="Arial"/>
          <w:b/>
          <w:bCs/>
          <w:sz w:val="22"/>
          <w:szCs w:val="22"/>
          <w:lang w:val="x-none"/>
        </w:rPr>
      </w:pPr>
      <w:r w:rsidRPr="007B0B7B">
        <w:rPr>
          <w:rFonts w:ascii="Arial" w:eastAsia="Times New Roman" w:hAnsi="Arial" w:cs="Arial"/>
          <w:b/>
          <w:bCs/>
          <w:sz w:val="22"/>
          <w:szCs w:val="22"/>
          <w:lang w:val="x-none"/>
        </w:rPr>
        <w:t xml:space="preserve">Resourcing and </w:t>
      </w:r>
      <w:r w:rsidRPr="007B0B7B">
        <w:rPr>
          <w:rFonts w:ascii="Arial" w:eastAsia="Times New Roman" w:hAnsi="Arial" w:cs="Arial"/>
          <w:b/>
          <w:bCs/>
          <w:sz w:val="22"/>
          <w:szCs w:val="22"/>
        </w:rPr>
        <w:t>Development</w:t>
      </w:r>
    </w:p>
    <w:p w14:paraId="062FB6DF" w14:textId="77777777" w:rsidR="007B0B7B" w:rsidRPr="007B0B7B" w:rsidRDefault="007B0B7B" w:rsidP="007B0B7B">
      <w:pPr>
        <w:numPr>
          <w:ilvl w:val="0"/>
          <w:numId w:val="27"/>
        </w:numPr>
        <w:ind w:left="709"/>
        <w:jc w:val="both"/>
        <w:rPr>
          <w:rFonts w:ascii="Arial" w:eastAsia="Times New Roman" w:hAnsi="Arial" w:cs="Arial"/>
          <w:sz w:val="22"/>
          <w:szCs w:val="22"/>
          <w:lang w:val="x-none"/>
        </w:rPr>
      </w:pPr>
      <w:r w:rsidRPr="007B0B7B">
        <w:rPr>
          <w:rFonts w:ascii="Arial" w:eastAsia="Times New Roman" w:hAnsi="Arial" w:cs="Arial"/>
          <w:sz w:val="22"/>
          <w:szCs w:val="22"/>
          <w:lang w:val="x-none"/>
        </w:rPr>
        <w:t xml:space="preserve">Facilitate the </w:t>
      </w:r>
      <w:r w:rsidRPr="007B0B7B">
        <w:rPr>
          <w:rFonts w:ascii="Arial" w:eastAsia="Times New Roman" w:hAnsi="Arial" w:cs="Arial"/>
          <w:sz w:val="22"/>
          <w:szCs w:val="22"/>
        </w:rPr>
        <w:t xml:space="preserve">provision of a professional resourcing service and ensuring all appropriate contractual documentation, compliance checks and job descriptions are available </w:t>
      </w:r>
      <w:r w:rsidRPr="007B0B7B">
        <w:rPr>
          <w:rFonts w:ascii="Arial" w:eastAsia="Times New Roman" w:hAnsi="Arial" w:cs="Arial"/>
          <w:bCs/>
          <w:sz w:val="22"/>
          <w:szCs w:val="22"/>
          <w:lang w:val="x-none"/>
        </w:rPr>
        <w:t xml:space="preserve">to meet the resourcing needs of the </w:t>
      </w:r>
      <w:r w:rsidRPr="007B0B7B">
        <w:rPr>
          <w:rFonts w:ascii="Arial" w:eastAsia="Times New Roman" w:hAnsi="Arial" w:cs="Arial"/>
          <w:bCs/>
          <w:sz w:val="22"/>
          <w:szCs w:val="22"/>
          <w:lang w:val="en-US"/>
        </w:rPr>
        <w:t>project</w:t>
      </w:r>
      <w:r w:rsidRPr="007B0B7B">
        <w:rPr>
          <w:rFonts w:ascii="Arial" w:eastAsia="Times New Roman" w:hAnsi="Arial" w:cs="Arial"/>
          <w:bCs/>
          <w:sz w:val="22"/>
          <w:szCs w:val="22"/>
          <w:lang w:val="x-none"/>
        </w:rPr>
        <w:t>, whether through engagement of consultants or employees.</w:t>
      </w:r>
      <w:r w:rsidRPr="007B0B7B">
        <w:rPr>
          <w:rFonts w:ascii="Arial" w:eastAsia="Times New Roman" w:hAnsi="Arial" w:cs="Arial"/>
          <w:sz w:val="22"/>
          <w:szCs w:val="22"/>
        </w:rPr>
        <w:t xml:space="preserve"> </w:t>
      </w:r>
    </w:p>
    <w:p w14:paraId="6F874A46" w14:textId="3676033D" w:rsidR="007B0B7B" w:rsidRDefault="007B0B7B" w:rsidP="007B0B7B">
      <w:pPr>
        <w:widowControl w:val="0"/>
        <w:numPr>
          <w:ilvl w:val="0"/>
          <w:numId w:val="27"/>
        </w:numPr>
        <w:tabs>
          <w:tab w:val="left" w:pos="339"/>
        </w:tabs>
        <w:spacing w:line="268" w:lineRule="exact"/>
        <w:ind w:left="709" w:right="164"/>
        <w:rPr>
          <w:rFonts w:ascii="Arial" w:eastAsia="Times New Roman" w:hAnsi="Arial" w:cs="Arial"/>
          <w:bCs/>
          <w:sz w:val="22"/>
          <w:szCs w:val="22"/>
          <w:lang w:val="x-none"/>
        </w:rPr>
      </w:pPr>
      <w:r w:rsidRPr="007B0B7B">
        <w:rPr>
          <w:rFonts w:ascii="Arial" w:eastAsia="Times New Roman" w:hAnsi="Arial" w:cs="Arial"/>
          <w:bCs/>
          <w:sz w:val="22"/>
          <w:szCs w:val="22"/>
          <w:lang w:val="en-US"/>
        </w:rPr>
        <w:t xml:space="preserve">Identifying recruitment needs, implementing processes and tracking progress of </w:t>
      </w:r>
      <w:r w:rsidRPr="007B0B7B">
        <w:rPr>
          <w:rFonts w:ascii="Arial" w:eastAsia="Times New Roman" w:hAnsi="Arial" w:cs="Arial"/>
          <w:bCs/>
          <w:sz w:val="22"/>
          <w:szCs w:val="22"/>
          <w:lang w:val="en-US"/>
        </w:rPr>
        <w:lastRenderedPageBreak/>
        <w:t>application through to Interview and offer stage in partnership with the line managers</w:t>
      </w:r>
      <w:r w:rsidR="00C2141D" w:rsidRPr="26731203">
        <w:rPr>
          <w:rFonts w:ascii="Arial" w:eastAsia="Times New Roman" w:hAnsi="Arial" w:cs="Arial"/>
          <w:sz w:val="22"/>
          <w:szCs w:val="22"/>
        </w:rPr>
        <w:t>, global and regional HR</w:t>
      </w:r>
    </w:p>
    <w:p w14:paraId="5BC40313" w14:textId="77777777" w:rsidR="00C320E5" w:rsidRPr="00C320E5" w:rsidRDefault="00C320E5" w:rsidP="26731203">
      <w:pPr>
        <w:pStyle w:val="ListParagraph"/>
        <w:numPr>
          <w:ilvl w:val="0"/>
          <w:numId w:val="27"/>
        </w:numPr>
        <w:ind w:left="720"/>
        <w:rPr>
          <w:rFonts w:ascii="Arial" w:eastAsia="Times New Roman" w:hAnsi="Arial" w:cs="Arial"/>
          <w:bCs/>
          <w:sz w:val="22"/>
          <w:szCs w:val="22"/>
          <w:lang w:val="x-none"/>
        </w:rPr>
      </w:pPr>
      <w:r w:rsidRPr="26731203">
        <w:rPr>
          <w:rFonts w:ascii="Arial" w:eastAsia="Times New Roman" w:hAnsi="Arial" w:cs="Arial"/>
          <w:sz w:val="22"/>
          <w:szCs w:val="22"/>
        </w:rPr>
        <w:t xml:space="preserve">Ensure that Safer Recruitment best practice and Education Development Trust recruitment policies and processes are </w:t>
      </w:r>
      <w:proofErr w:type="gramStart"/>
      <w:r w:rsidRPr="26731203">
        <w:rPr>
          <w:rFonts w:ascii="Arial" w:eastAsia="Times New Roman" w:hAnsi="Arial" w:cs="Arial"/>
          <w:sz w:val="22"/>
          <w:szCs w:val="22"/>
        </w:rPr>
        <w:t>followed at all times</w:t>
      </w:r>
      <w:proofErr w:type="gramEnd"/>
      <w:r w:rsidRPr="26731203">
        <w:rPr>
          <w:rFonts w:ascii="Arial" w:eastAsia="Times New Roman" w:hAnsi="Arial" w:cs="Arial"/>
          <w:sz w:val="22"/>
          <w:szCs w:val="22"/>
        </w:rPr>
        <w:t>. Collect and review all required recruitment compliance documentation.</w:t>
      </w:r>
    </w:p>
    <w:p w14:paraId="34394149" w14:textId="27914505" w:rsidR="007B0B7B" w:rsidRPr="007B0B7B" w:rsidRDefault="007B0B7B" w:rsidP="26731203">
      <w:pPr>
        <w:widowControl w:val="0"/>
        <w:numPr>
          <w:ilvl w:val="0"/>
          <w:numId w:val="27"/>
        </w:numPr>
        <w:tabs>
          <w:tab w:val="left" w:pos="339"/>
        </w:tabs>
        <w:spacing w:line="268" w:lineRule="exact"/>
        <w:ind w:left="720" w:right="164"/>
        <w:rPr>
          <w:rFonts w:ascii="Arial" w:eastAsia="Times New Roman" w:hAnsi="Arial" w:cs="Arial"/>
          <w:sz w:val="22"/>
          <w:szCs w:val="22"/>
        </w:rPr>
      </w:pPr>
      <w:r w:rsidRPr="007B0B7B">
        <w:rPr>
          <w:rFonts w:ascii="Arial" w:eastAsia="Times New Roman" w:hAnsi="Arial" w:cs="Arial"/>
          <w:sz w:val="22"/>
          <w:szCs w:val="22"/>
        </w:rPr>
        <w:t xml:space="preserve">Coordinate </w:t>
      </w:r>
      <w:r w:rsidRPr="26731203">
        <w:rPr>
          <w:rFonts w:ascii="Arial" w:eastAsia="Times New Roman" w:hAnsi="Arial" w:cs="Arial"/>
          <w:sz w:val="22"/>
          <w:szCs w:val="22"/>
        </w:rPr>
        <w:t>and attend interviews</w:t>
      </w:r>
      <w:r w:rsidRPr="007B0B7B">
        <w:rPr>
          <w:rFonts w:ascii="Arial" w:eastAsia="Times New Roman" w:hAnsi="Arial" w:cs="Arial"/>
          <w:sz w:val="22"/>
          <w:szCs w:val="22"/>
        </w:rPr>
        <w:t xml:space="preserve"> as required by line managers. </w:t>
      </w:r>
    </w:p>
    <w:p w14:paraId="138A700E" w14:textId="77777777" w:rsidR="007B0B7B" w:rsidRPr="007B0B7B" w:rsidRDefault="007B0B7B" w:rsidP="007B0B7B">
      <w:pPr>
        <w:numPr>
          <w:ilvl w:val="0"/>
          <w:numId w:val="27"/>
        </w:numPr>
        <w:ind w:left="709"/>
        <w:jc w:val="both"/>
        <w:rPr>
          <w:rFonts w:ascii="Arial" w:eastAsia="Times New Roman" w:hAnsi="Arial" w:cs="Arial"/>
          <w:sz w:val="22"/>
          <w:szCs w:val="22"/>
          <w:lang w:val="x-none"/>
        </w:rPr>
      </w:pPr>
      <w:r w:rsidRPr="007B0B7B">
        <w:rPr>
          <w:rFonts w:ascii="Arial" w:eastAsia="Times New Roman" w:hAnsi="Arial" w:cs="Arial"/>
          <w:sz w:val="22"/>
          <w:szCs w:val="22"/>
          <w:lang w:val="x-none"/>
        </w:rPr>
        <w:t>Where required, source employment agencies for recruitment purposes ensuring value for money and service</w:t>
      </w:r>
      <w:r w:rsidRPr="007B0B7B">
        <w:rPr>
          <w:rFonts w:ascii="Arial" w:eastAsia="Times New Roman" w:hAnsi="Arial" w:cs="Arial"/>
          <w:sz w:val="22"/>
          <w:szCs w:val="22"/>
        </w:rPr>
        <w:t>.</w:t>
      </w:r>
    </w:p>
    <w:p w14:paraId="40F97718" w14:textId="1E633C1A" w:rsidR="007B0B7B" w:rsidRPr="007B0B7B" w:rsidRDefault="00C2141D" w:rsidP="4E878DEB">
      <w:pPr>
        <w:numPr>
          <w:ilvl w:val="0"/>
          <w:numId w:val="27"/>
        </w:numPr>
        <w:ind w:left="709"/>
        <w:jc w:val="both"/>
        <w:rPr>
          <w:rFonts w:ascii="Arial" w:eastAsia="Times New Roman" w:hAnsi="Arial" w:cs="Arial"/>
          <w:sz w:val="22"/>
          <w:szCs w:val="22"/>
        </w:rPr>
      </w:pPr>
      <w:r w:rsidRPr="4E878DEB">
        <w:rPr>
          <w:rFonts w:ascii="Arial" w:eastAsia="Times New Roman" w:hAnsi="Arial" w:cs="Arial"/>
          <w:sz w:val="22"/>
          <w:szCs w:val="22"/>
        </w:rPr>
        <w:t>Work with the Programme Coordinator and Programme Manager (Technical Lead) to e</w:t>
      </w:r>
      <w:r w:rsidR="007B0B7B" w:rsidRPr="4E878DEB">
        <w:rPr>
          <w:rFonts w:ascii="Arial" w:eastAsia="Times New Roman" w:hAnsi="Arial" w:cs="Arial"/>
          <w:sz w:val="22"/>
          <w:szCs w:val="22"/>
        </w:rPr>
        <w:t>nsure that Consultant scheduling and resourcing is executed in a timely and effective manner</w:t>
      </w:r>
    </w:p>
    <w:p w14:paraId="3D5A9B6D" w14:textId="77777777" w:rsidR="007B0B7B" w:rsidRPr="007B0B7B" w:rsidRDefault="007B0B7B" w:rsidP="007B0B7B">
      <w:pPr>
        <w:numPr>
          <w:ilvl w:val="0"/>
          <w:numId w:val="27"/>
        </w:numPr>
        <w:ind w:left="709"/>
        <w:jc w:val="both"/>
        <w:rPr>
          <w:rFonts w:ascii="Arial" w:eastAsia="Times New Roman" w:hAnsi="Arial" w:cs="Arial"/>
          <w:sz w:val="22"/>
          <w:szCs w:val="22"/>
        </w:rPr>
      </w:pPr>
      <w:bookmarkStart w:id="0" w:name="_Hlk520876077"/>
      <w:r w:rsidRPr="007B0B7B">
        <w:rPr>
          <w:rFonts w:ascii="Arial" w:eastAsia="Times New Roman" w:hAnsi="Arial" w:cs="Arial"/>
          <w:sz w:val="22"/>
          <w:szCs w:val="22"/>
          <w:lang w:val="x-none"/>
        </w:rPr>
        <w:t xml:space="preserve">Develop and </w:t>
      </w:r>
      <w:r w:rsidRPr="007B0B7B">
        <w:rPr>
          <w:rFonts w:ascii="Arial" w:eastAsia="Times New Roman" w:hAnsi="Arial" w:cs="Arial"/>
          <w:sz w:val="22"/>
          <w:szCs w:val="22"/>
        </w:rPr>
        <w:t xml:space="preserve">implement </w:t>
      </w:r>
      <w:r w:rsidRPr="007B0B7B">
        <w:rPr>
          <w:rFonts w:ascii="Arial" w:eastAsia="Times New Roman" w:hAnsi="Arial" w:cs="Arial"/>
          <w:sz w:val="22"/>
          <w:szCs w:val="22"/>
          <w:lang w:val="x-none"/>
        </w:rPr>
        <w:t xml:space="preserve">comprehensive induction </w:t>
      </w:r>
      <w:r w:rsidRPr="007B0B7B">
        <w:rPr>
          <w:rFonts w:ascii="Arial" w:eastAsia="Times New Roman" w:hAnsi="Arial" w:cs="Arial"/>
          <w:sz w:val="22"/>
          <w:szCs w:val="22"/>
        </w:rPr>
        <w:t xml:space="preserve">and probationary monitoring </w:t>
      </w:r>
      <w:r w:rsidRPr="007B0B7B">
        <w:rPr>
          <w:rFonts w:ascii="Arial" w:eastAsia="Times New Roman" w:hAnsi="Arial" w:cs="Arial"/>
          <w:sz w:val="22"/>
          <w:szCs w:val="22"/>
          <w:lang w:val="x-none"/>
        </w:rPr>
        <w:t>process</w:t>
      </w:r>
      <w:r w:rsidRPr="007B0B7B">
        <w:rPr>
          <w:rFonts w:ascii="Arial" w:eastAsia="Times New Roman" w:hAnsi="Arial" w:cs="Arial"/>
          <w:sz w:val="22"/>
          <w:szCs w:val="22"/>
        </w:rPr>
        <w:t>es</w:t>
      </w:r>
    </w:p>
    <w:bookmarkEnd w:id="0"/>
    <w:p w14:paraId="580977EB" w14:textId="77777777" w:rsidR="007B0B7B" w:rsidRPr="007B0B7B" w:rsidRDefault="007B0B7B" w:rsidP="007B0B7B">
      <w:pPr>
        <w:numPr>
          <w:ilvl w:val="0"/>
          <w:numId w:val="27"/>
        </w:numPr>
        <w:ind w:left="709"/>
        <w:jc w:val="both"/>
        <w:rPr>
          <w:rFonts w:ascii="Arial" w:eastAsia="Times New Roman" w:hAnsi="Arial" w:cs="Arial"/>
          <w:sz w:val="22"/>
          <w:szCs w:val="22"/>
          <w:lang w:val="x-none"/>
        </w:rPr>
      </w:pPr>
      <w:r w:rsidRPr="007B0B7B">
        <w:rPr>
          <w:rFonts w:ascii="Arial" w:eastAsia="Times New Roman" w:hAnsi="Arial" w:cs="Arial"/>
          <w:sz w:val="22"/>
          <w:szCs w:val="22"/>
          <w:lang w:val="x-none"/>
        </w:rPr>
        <w:t>Facilitate training opportunities to meet business need</w:t>
      </w:r>
    </w:p>
    <w:p w14:paraId="7E4A4B9B" w14:textId="77777777" w:rsidR="007B0B7B" w:rsidRPr="007B0B7B" w:rsidRDefault="007B0B7B" w:rsidP="007B0B7B">
      <w:pPr>
        <w:jc w:val="both"/>
        <w:rPr>
          <w:rFonts w:ascii="Arial" w:eastAsia="Times New Roman" w:hAnsi="Arial" w:cs="Arial"/>
          <w:b/>
          <w:bCs/>
          <w:sz w:val="22"/>
          <w:szCs w:val="22"/>
          <w:lang w:val="x-none"/>
        </w:rPr>
      </w:pPr>
    </w:p>
    <w:p w14:paraId="03438654" w14:textId="77777777" w:rsidR="007B0B7B" w:rsidRPr="007B0B7B" w:rsidRDefault="007B0B7B" w:rsidP="007B0B7B">
      <w:pPr>
        <w:jc w:val="both"/>
        <w:rPr>
          <w:rFonts w:ascii="Arial" w:eastAsia="Times New Roman" w:hAnsi="Arial" w:cs="Arial"/>
          <w:sz w:val="22"/>
          <w:szCs w:val="22"/>
        </w:rPr>
      </w:pPr>
      <w:r w:rsidRPr="007B0B7B">
        <w:rPr>
          <w:rFonts w:ascii="Arial" w:eastAsia="Times New Roman" w:hAnsi="Arial" w:cs="Arial"/>
          <w:b/>
          <w:bCs/>
          <w:sz w:val="22"/>
          <w:szCs w:val="22"/>
        </w:rPr>
        <w:t>General HR Administration</w:t>
      </w:r>
    </w:p>
    <w:p w14:paraId="65B3FA87" w14:textId="430E8BCD" w:rsidR="004B10E2" w:rsidRPr="00EB6B32" w:rsidRDefault="004B10E2" w:rsidP="2268966A">
      <w:pPr>
        <w:pStyle w:val="ListParagraph"/>
        <w:numPr>
          <w:ilvl w:val="0"/>
          <w:numId w:val="38"/>
        </w:numPr>
        <w:autoSpaceDE w:val="0"/>
        <w:autoSpaceDN w:val="0"/>
        <w:adjustRightInd w:val="0"/>
        <w:ind w:left="709"/>
        <w:jc w:val="both"/>
        <w:rPr>
          <w:rFonts w:ascii="Arial" w:hAnsi="Arial" w:cs="Arial"/>
          <w:sz w:val="22"/>
          <w:szCs w:val="22"/>
          <w:lang w:val="en-US" w:eastAsia="en-GB"/>
        </w:rPr>
      </w:pPr>
      <w:r w:rsidRPr="2268966A">
        <w:rPr>
          <w:rFonts w:ascii="Arial" w:hAnsi="Arial" w:cs="Arial"/>
          <w:sz w:val="22"/>
          <w:szCs w:val="22"/>
          <w:lang w:val="en-US" w:eastAsia="en-GB"/>
        </w:rPr>
        <w:t>Creat</w:t>
      </w:r>
      <w:r w:rsidR="00417B94" w:rsidRPr="2268966A">
        <w:rPr>
          <w:rFonts w:ascii="Arial" w:hAnsi="Arial" w:cs="Arial"/>
          <w:sz w:val="22"/>
          <w:szCs w:val="22"/>
          <w:lang w:val="en-US" w:eastAsia="en-GB"/>
        </w:rPr>
        <w:t>e</w:t>
      </w:r>
      <w:r w:rsidRPr="2268966A">
        <w:rPr>
          <w:rFonts w:ascii="Arial" w:hAnsi="Arial" w:cs="Arial"/>
          <w:sz w:val="22"/>
          <w:szCs w:val="22"/>
          <w:lang w:val="en-US" w:eastAsia="en-GB"/>
        </w:rPr>
        <w:t xml:space="preserve"> and maintain contracts, staff files and other employee information including up to date personal records for all employees in accordance with legal requirements and Ed Dev Trust policies and procedures.</w:t>
      </w:r>
    </w:p>
    <w:p w14:paraId="422600A3" w14:textId="1BA3A5AB" w:rsidR="004B10E2" w:rsidRPr="00417B94" w:rsidRDefault="001F5129" w:rsidP="007B0B7B">
      <w:pPr>
        <w:numPr>
          <w:ilvl w:val="0"/>
          <w:numId w:val="30"/>
        </w:numPr>
        <w:ind w:left="709"/>
        <w:rPr>
          <w:rFonts w:ascii="Arial" w:eastAsia="Times New Roman" w:hAnsi="Arial" w:cs="Arial"/>
          <w:sz w:val="22"/>
          <w:szCs w:val="22"/>
        </w:rPr>
      </w:pPr>
      <w:r w:rsidRPr="2268966A">
        <w:rPr>
          <w:rFonts w:ascii="Arial" w:hAnsi="Arial" w:cs="Arial"/>
          <w:sz w:val="22"/>
          <w:szCs w:val="22"/>
          <w:lang w:val="en-US" w:eastAsia="en-GB"/>
        </w:rPr>
        <w:t xml:space="preserve">Manage staff leave processes, by administrating and processing leave and maintaining an up-to-date </w:t>
      </w:r>
      <w:proofErr w:type="gramStart"/>
      <w:r w:rsidRPr="2268966A">
        <w:rPr>
          <w:rFonts w:ascii="Arial" w:hAnsi="Arial" w:cs="Arial"/>
          <w:sz w:val="22"/>
          <w:szCs w:val="22"/>
          <w:lang w:val="en-US" w:eastAsia="en-GB"/>
        </w:rPr>
        <w:t>data base</w:t>
      </w:r>
      <w:proofErr w:type="gramEnd"/>
      <w:r w:rsidRPr="2268966A">
        <w:rPr>
          <w:rFonts w:ascii="Arial" w:hAnsi="Arial" w:cs="Arial"/>
          <w:sz w:val="22"/>
          <w:szCs w:val="22"/>
          <w:lang w:val="en-US" w:eastAsia="en-GB"/>
        </w:rPr>
        <w:t xml:space="preserve"> of leave records for the region including timesheet</w:t>
      </w:r>
    </w:p>
    <w:p w14:paraId="5084F24C" w14:textId="12A795AE" w:rsidR="007B0B7B" w:rsidRPr="007B0B7B" w:rsidRDefault="007B0B7B" w:rsidP="007B0B7B">
      <w:pPr>
        <w:numPr>
          <w:ilvl w:val="0"/>
          <w:numId w:val="30"/>
        </w:numPr>
        <w:ind w:left="709"/>
        <w:rPr>
          <w:rFonts w:ascii="Arial" w:eastAsia="Times New Roman" w:hAnsi="Arial" w:cs="Arial"/>
          <w:sz w:val="22"/>
          <w:szCs w:val="22"/>
        </w:rPr>
      </w:pPr>
      <w:r w:rsidRPr="007B0B7B">
        <w:rPr>
          <w:rFonts w:ascii="Arial" w:eastAsia="Times New Roman" w:hAnsi="Arial" w:cs="Arial"/>
          <w:sz w:val="22"/>
          <w:szCs w:val="22"/>
        </w:rPr>
        <w:t>Maintain the pro</w:t>
      </w:r>
      <w:r w:rsidR="00C2141D">
        <w:rPr>
          <w:rFonts w:ascii="Arial" w:eastAsia="Times New Roman" w:hAnsi="Arial" w:cs="Arial"/>
          <w:sz w:val="22"/>
          <w:szCs w:val="22"/>
        </w:rPr>
        <w:t xml:space="preserve">gramme </w:t>
      </w:r>
      <w:r w:rsidRPr="007B0B7B">
        <w:rPr>
          <w:rFonts w:ascii="Arial" w:eastAsia="Times New Roman" w:hAnsi="Arial" w:cs="Arial"/>
          <w:sz w:val="22"/>
          <w:szCs w:val="22"/>
        </w:rPr>
        <w:t xml:space="preserve">HR Database ensuring all staff changes, attendance and compliance records are updated accordingly.  </w:t>
      </w:r>
    </w:p>
    <w:p w14:paraId="175026C7" w14:textId="77777777" w:rsidR="007B0B7B" w:rsidRPr="007B0B7B" w:rsidRDefault="007B0B7B" w:rsidP="007B0B7B">
      <w:pPr>
        <w:numPr>
          <w:ilvl w:val="0"/>
          <w:numId w:val="30"/>
        </w:numPr>
        <w:ind w:left="709"/>
        <w:rPr>
          <w:rFonts w:ascii="Arial" w:eastAsia="Times New Roman" w:hAnsi="Arial" w:cs="Arial"/>
          <w:sz w:val="22"/>
          <w:szCs w:val="22"/>
        </w:rPr>
      </w:pPr>
      <w:r w:rsidRPr="007B0B7B">
        <w:rPr>
          <w:rFonts w:ascii="Arial" w:eastAsia="Times New Roman" w:hAnsi="Arial" w:cs="Arial"/>
          <w:sz w:val="22"/>
          <w:szCs w:val="22"/>
        </w:rPr>
        <w:t>Prepare and ensure all contracts of employment are current and relevant. Where appropriate, prepare contract modification notices to ensure continued relevance.</w:t>
      </w:r>
    </w:p>
    <w:p w14:paraId="78EC709D" w14:textId="77777777" w:rsidR="007B0B7B" w:rsidRPr="007B0B7B" w:rsidRDefault="007B0B7B" w:rsidP="007B0B7B">
      <w:pPr>
        <w:numPr>
          <w:ilvl w:val="0"/>
          <w:numId w:val="30"/>
        </w:numPr>
        <w:ind w:left="709"/>
        <w:rPr>
          <w:rFonts w:ascii="Arial" w:eastAsia="Times New Roman" w:hAnsi="Arial" w:cs="Arial"/>
          <w:sz w:val="22"/>
          <w:szCs w:val="22"/>
        </w:rPr>
      </w:pPr>
      <w:r w:rsidRPr="007B0B7B">
        <w:rPr>
          <w:rFonts w:ascii="Arial" w:eastAsia="Times New Roman" w:hAnsi="Arial" w:cs="Arial"/>
          <w:sz w:val="22"/>
          <w:szCs w:val="22"/>
        </w:rPr>
        <w:t>Support on employee contractual issues ensuring terms and conditions align to business policy and country law</w:t>
      </w:r>
    </w:p>
    <w:p w14:paraId="21A92C73" w14:textId="77777777" w:rsidR="007B0B7B" w:rsidRPr="007B0B7B" w:rsidRDefault="007B0B7B" w:rsidP="007B0B7B">
      <w:pPr>
        <w:numPr>
          <w:ilvl w:val="0"/>
          <w:numId w:val="30"/>
        </w:numPr>
        <w:ind w:left="709"/>
        <w:rPr>
          <w:rFonts w:ascii="Arial" w:eastAsia="Times New Roman" w:hAnsi="Arial" w:cs="Arial"/>
          <w:sz w:val="22"/>
          <w:szCs w:val="22"/>
        </w:rPr>
      </w:pPr>
      <w:r w:rsidRPr="007B0B7B">
        <w:rPr>
          <w:rFonts w:ascii="Arial" w:eastAsia="Times New Roman" w:hAnsi="Arial" w:cs="Arial"/>
          <w:sz w:val="22"/>
          <w:szCs w:val="22"/>
        </w:rPr>
        <w:t>Ensure organization statutory compliance on HR related issues</w:t>
      </w:r>
    </w:p>
    <w:p w14:paraId="721B0387" w14:textId="77777777" w:rsidR="007B0B7B" w:rsidRPr="007B0B7B" w:rsidRDefault="007B0B7B" w:rsidP="007B0B7B">
      <w:pPr>
        <w:numPr>
          <w:ilvl w:val="0"/>
          <w:numId w:val="30"/>
        </w:numPr>
        <w:ind w:left="709"/>
        <w:rPr>
          <w:rFonts w:ascii="Arial" w:eastAsia="Times New Roman" w:hAnsi="Arial" w:cs="Arial"/>
          <w:sz w:val="22"/>
          <w:szCs w:val="22"/>
        </w:rPr>
      </w:pPr>
      <w:r w:rsidRPr="007B0B7B">
        <w:rPr>
          <w:rFonts w:ascii="Arial" w:eastAsia="Times New Roman" w:hAnsi="Arial" w:cs="Arial"/>
          <w:sz w:val="22"/>
          <w:szCs w:val="22"/>
        </w:rPr>
        <w:t>Administer staff benefits, i.e. medical insurance and pension as well as maintain contact with the service providers</w:t>
      </w:r>
    </w:p>
    <w:p w14:paraId="284344A3" w14:textId="672B2BC0" w:rsidR="007B0B7B" w:rsidRPr="007B0B7B" w:rsidRDefault="00784D0F" w:rsidP="26731203">
      <w:pPr>
        <w:pStyle w:val="ListParagraph"/>
        <w:numPr>
          <w:ilvl w:val="0"/>
          <w:numId w:val="30"/>
        </w:numPr>
        <w:ind w:left="720"/>
        <w:rPr>
          <w:rFonts w:ascii="Arial" w:eastAsia="Times New Roman" w:hAnsi="Arial" w:cs="Arial"/>
          <w:sz w:val="22"/>
          <w:szCs w:val="22"/>
        </w:rPr>
      </w:pPr>
      <w:r w:rsidRPr="00784D0F">
        <w:rPr>
          <w:rFonts w:ascii="Arial" w:eastAsia="Times New Roman" w:hAnsi="Arial" w:cs="Arial"/>
          <w:sz w:val="22"/>
          <w:szCs w:val="22"/>
          <w:lang w:val="en-US"/>
        </w:rPr>
        <w:t>Manage payroll administration to ensure accuracy &amp; compliance for timely payments</w:t>
      </w:r>
      <w:r w:rsidRPr="00784D0F" w:rsidDel="00784D0F">
        <w:rPr>
          <w:rFonts w:ascii="Arial" w:eastAsia="Times New Roman" w:hAnsi="Arial" w:cs="Arial"/>
          <w:sz w:val="22"/>
          <w:szCs w:val="22"/>
        </w:rPr>
        <w:t xml:space="preserve"> </w:t>
      </w:r>
      <w:r w:rsidR="007B0B7B" w:rsidRPr="007B0B7B">
        <w:rPr>
          <w:rFonts w:ascii="Arial" w:eastAsia="Times New Roman" w:hAnsi="Arial" w:cs="Arial"/>
          <w:bCs/>
          <w:sz w:val="22"/>
          <w:szCs w:val="22"/>
        </w:rPr>
        <w:t>Preparation and analysis of HR Management Information (MI) to support HR metrics and Key Performance Indicators (KPIs) and provide meaningful data for the project.</w:t>
      </w:r>
    </w:p>
    <w:p w14:paraId="37ACDD4F" w14:textId="77777777" w:rsidR="007B0B7B" w:rsidRPr="007B0B7B" w:rsidRDefault="007B0B7B" w:rsidP="007B0B7B">
      <w:pPr>
        <w:ind w:left="709"/>
        <w:jc w:val="both"/>
        <w:rPr>
          <w:rFonts w:ascii="Arial" w:eastAsia="Times New Roman" w:hAnsi="Arial" w:cs="Arial"/>
          <w:sz w:val="22"/>
          <w:szCs w:val="22"/>
          <w:lang w:val="x-none"/>
        </w:rPr>
      </w:pPr>
    </w:p>
    <w:p w14:paraId="7DB2ED19" w14:textId="77777777" w:rsidR="007B0B7B" w:rsidRPr="007B0B7B" w:rsidRDefault="007B0B7B" w:rsidP="007B0B7B">
      <w:pPr>
        <w:ind w:left="360"/>
        <w:jc w:val="both"/>
        <w:rPr>
          <w:rFonts w:ascii="Arial" w:eastAsia="Times New Roman" w:hAnsi="Arial" w:cs="Arial"/>
          <w:b/>
          <w:bCs/>
          <w:sz w:val="22"/>
          <w:szCs w:val="22"/>
          <w:lang w:val="x-none"/>
        </w:rPr>
      </w:pPr>
      <w:r w:rsidRPr="007B0B7B">
        <w:rPr>
          <w:rFonts w:ascii="Arial" w:eastAsia="Times New Roman" w:hAnsi="Arial" w:cs="Arial"/>
          <w:b/>
          <w:bCs/>
          <w:sz w:val="22"/>
          <w:szCs w:val="22"/>
          <w:lang w:val="x-none"/>
        </w:rPr>
        <w:t>Employee Relations</w:t>
      </w:r>
      <w:r w:rsidRPr="007B0B7B">
        <w:rPr>
          <w:rFonts w:ascii="Arial" w:eastAsia="Times New Roman" w:hAnsi="Arial" w:cs="Arial"/>
          <w:b/>
          <w:bCs/>
          <w:sz w:val="22"/>
          <w:szCs w:val="22"/>
        </w:rPr>
        <w:t xml:space="preserve"> &amp; Engagement</w:t>
      </w:r>
    </w:p>
    <w:p w14:paraId="543ECA46" w14:textId="4514D618" w:rsidR="007B0B7B" w:rsidRPr="007B0B7B" w:rsidRDefault="007B0B7B" w:rsidP="007B0B7B">
      <w:pPr>
        <w:numPr>
          <w:ilvl w:val="0"/>
          <w:numId w:val="28"/>
        </w:numPr>
        <w:ind w:left="709"/>
        <w:rPr>
          <w:rFonts w:ascii="Arial" w:eastAsia="Times New Roman" w:hAnsi="Arial" w:cs="Arial"/>
          <w:bCs/>
          <w:sz w:val="22"/>
          <w:szCs w:val="22"/>
          <w:lang w:val="x-none"/>
        </w:rPr>
      </w:pPr>
      <w:r w:rsidRPr="007B0B7B">
        <w:rPr>
          <w:rFonts w:ascii="Arial" w:eastAsia="Times New Roman" w:hAnsi="Arial" w:cs="Arial"/>
          <w:bCs/>
          <w:sz w:val="22"/>
          <w:szCs w:val="22"/>
          <w:lang w:val="en-US"/>
        </w:rPr>
        <w:t>E</w:t>
      </w:r>
      <w:proofErr w:type="spellStart"/>
      <w:r w:rsidR="00C2141D" w:rsidRPr="26731203">
        <w:rPr>
          <w:rFonts w:ascii="Arial" w:eastAsia="Times New Roman" w:hAnsi="Arial" w:cs="Arial"/>
          <w:sz w:val="22"/>
          <w:szCs w:val="22"/>
        </w:rPr>
        <w:t>nsure</w:t>
      </w:r>
      <w:proofErr w:type="spellEnd"/>
      <w:r w:rsidRPr="26731203">
        <w:rPr>
          <w:rFonts w:ascii="Arial" w:eastAsia="Times New Roman" w:hAnsi="Arial" w:cs="Arial"/>
          <w:sz w:val="22"/>
          <w:szCs w:val="22"/>
        </w:rPr>
        <w:t xml:space="preserve"> that existing HR policies and procedures are regularly reviewed and updated as appropriate</w:t>
      </w:r>
      <w:r w:rsidR="008D4B35">
        <w:rPr>
          <w:rFonts w:ascii="Arial" w:eastAsia="Times New Roman" w:hAnsi="Arial" w:cs="Arial"/>
          <w:bCs/>
          <w:sz w:val="22"/>
          <w:szCs w:val="22"/>
        </w:rPr>
        <w:t xml:space="preserve"> including sensitizing staff</w:t>
      </w:r>
    </w:p>
    <w:p w14:paraId="07E2B261" w14:textId="4EE3D639" w:rsidR="007B0B7B" w:rsidRPr="007B0B7B" w:rsidRDefault="00C2141D" w:rsidP="2268966A">
      <w:pPr>
        <w:numPr>
          <w:ilvl w:val="0"/>
          <w:numId w:val="28"/>
        </w:numPr>
        <w:ind w:left="709"/>
        <w:rPr>
          <w:rFonts w:ascii="Arial" w:eastAsia="Times New Roman" w:hAnsi="Arial" w:cs="Arial"/>
          <w:sz w:val="22"/>
          <w:szCs w:val="22"/>
          <w:lang w:val="x-none"/>
        </w:rPr>
      </w:pPr>
      <w:r w:rsidRPr="2268966A">
        <w:rPr>
          <w:rFonts w:ascii="Arial" w:eastAsia="Times New Roman" w:hAnsi="Arial" w:cs="Arial"/>
          <w:sz w:val="22"/>
          <w:szCs w:val="22"/>
          <w:lang w:val="en-US"/>
        </w:rPr>
        <w:t>I</w:t>
      </w:r>
      <w:proofErr w:type="spellStart"/>
      <w:r w:rsidR="00AD5B38" w:rsidRPr="2268966A">
        <w:rPr>
          <w:rFonts w:ascii="Arial" w:eastAsia="Times New Roman" w:hAnsi="Arial" w:cs="Arial"/>
          <w:sz w:val="22"/>
          <w:szCs w:val="22"/>
        </w:rPr>
        <w:t>mplement</w:t>
      </w:r>
      <w:proofErr w:type="spellEnd"/>
      <w:r w:rsidR="007B0B7B" w:rsidRPr="2268966A">
        <w:rPr>
          <w:rFonts w:ascii="Arial" w:eastAsia="Times New Roman" w:hAnsi="Arial" w:cs="Arial"/>
          <w:sz w:val="22"/>
          <w:szCs w:val="22"/>
        </w:rPr>
        <w:t xml:space="preserve"> agreed best practice HR policies and procedures </w:t>
      </w:r>
      <w:r w:rsidR="007B0B7B" w:rsidRPr="2268966A">
        <w:rPr>
          <w:rFonts w:ascii="Arial" w:eastAsia="Times New Roman" w:hAnsi="Arial" w:cs="Arial"/>
          <w:sz w:val="22"/>
          <w:szCs w:val="22"/>
          <w:lang w:val="en-US"/>
        </w:rPr>
        <w:t xml:space="preserve">in the </w:t>
      </w:r>
      <w:proofErr w:type="spellStart"/>
      <w:r w:rsidR="007B0B7B" w:rsidRPr="2268966A">
        <w:rPr>
          <w:rFonts w:ascii="Arial" w:eastAsia="Times New Roman" w:hAnsi="Arial" w:cs="Arial"/>
          <w:sz w:val="22"/>
          <w:szCs w:val="22"/>
          <w:lang w:val="en-US"/>
        </w:rPr>
        <w:t>pro</w:t>
      </w:r>
      <w:r w:rsidRPr="2268966A">
        <w:rPr>
          <w:rFonts w:ascii="Arial" w:eastAsia="Times New Roman" w:hAnsi="Arial" w:cs="Arial"/>
          <w:sz w:val="22"/>
          <w:szCs w:val="22"/>
          <w:lang w:val="en-US"/>
        </w:rPr>
        <w:t>gramme</w:t>
      </w:r>
      <w:proofErr w:type="spellEnd"/>
      <w:r w:rsidR="007B0B7B" w:rsidRPr="2268966A">
        <w:rPr>
          <w:rFonts w:ascii="Arial" w:eastAsia="Times New Roman" w:hAnsi="Arial" w:cs="Arial"/>
          <w:sz w:val="22"/>
          <w:szCs w:val="22"/>
        </w:rPr>
        <w:t xml:space="preserve"> ensuring consistency and fairness and ensuring that line managers are provided with timely and accurate advice and guidance on employee relations and current legislation.</w:t>
      </w:r>
    </w:p>
    <w:p w14:paraId="1EE1E9A3" w14:textId="77777777" w:rsidR="007B0B7B" w:rsidRPr="007B0B7B" w:rsidRDefault="007B0B7B" w:rsidP="007B0B7B">
      <w:pPr>
        <w:numPr>
          <w:ilvl w:val="0"/>
          <w:numId w:val="28"/>
        </w:numPr>
        <w:ind w:left="709"/>
        <w:jc w:val="both"/>
        <w:rPr>
          <w:rFonts w:ascii="Arial" w:eastAsia="Times New Roman" w:hAnsi="Arial" w:cs="Arial"/>
          <w:sz w:val="22"/>
          <w:szCs w:val="22"/>
        </w:rPr>
      </w:pPr>
      <w:r w:rsidRPr="007B0B7B">
        <w:rPr>
          <w:rFonts w:ascii="Arial" w:eastAsia="Times New Roman" w:hAnsi="Arial" w:cs="Arial"/>
          <w:sz w:val="22"/>
          <w:szCs w:val="22"/>
          <w:lang w:val="x-none"/>
        </w:rPr>
        <w:t xml:space="preserve">Provide adequate and relevant communication </w:t>
      </w:r>
      <w:r w:rsidRPr="007B0B7B">
        <w:rPr>
          <w:rFonts w:ascii="Arial" w:eastAsia="Times New Roman" w:hAnsi="Arial" w:cs="Arial"/>
          <w:sz w:val="22"/>
          <w:szCs w:val="22"/>
        </w:rPr>
        <w:t xml:space="preserve">channels for staff thereby ensuring changes to policy, process and key information are accessible. </w:t>
      </w:r>
    </w:p>
    <w:p w14:paraId="5BCCE71B" w14:textId="4B81BF88" w:rsidR="007B0B7B" w:rsidRPr="007B0B7B" w:rsidRDefault="007B0B7B" w:rsidP="007B0B7B">
      <w:pPr>
        <w:numPr>
          <w:ilvl w:val="0"/>
          <w:numId w:val="28"/>
        </w:numPr>
        <w:ind w:left="709"/>
        <w:jc w:val="both"/>
        <w:rPr>
          <w:rFonts w:ascii="Arial" w:eastAsia="Times New Roman" w:hAnsi="Arial" w:cs="Arial"/>
          <w:sz w:val="22"/>
          <w:szCs w:val="22"/>
          <w:lang w:val="x-none"/>
        </w:rPr>
      </w:pPr>
      <w:r w:rsidRPr="26731203">
        <w:rPr>
          <w:rFonts w:ascii="Arial" w:eastAsia="Times New Roman" w:hAnsi="Arial" w:cs="Arial"/>
          <w:sz w:val="22"/>
          <w:szCs w:val="22"/>
        </w:rPr>
        <w:t xml:space="preserve">Where appropriate, perform welfare duties </w:t>
      </w:r>
      <w:r w:rsidR="00EB00E7" w:rsidRPr="26731203">
        <w:rPr>
          <w:rFonts w:ascii="Arial" w:eastAsia="Times New Roman" w:hAnsi="Arial" w:cs="Arial"/>
          <w:sz w:val="22"/>
          <w:szCs w:val="22"/>
        </w:rPr>
        <w:t>to</w:t>
      </w:r>
      <w:r w:rsidRPr="26731203">
        <w:rPr>
          <w:rFonts w:ascii="Arial" w:eastAsia="Times New Roman" w:hAnsi="Arial" w:cs="Arial"/>
          <w:sz w:val="22"/>
          <w:szCs w:val="22"/>
        </w:rPr>
        <w:t xml:space="preserve"> employee</w:t>
      </w:r>
      <w:r w:rsidRPr="007B0B7B">
        <w:rPr>
          <w:rFonts w:ascii="Arial" w:eastAsia="Times New Roman" w:hAnsi="Arial" w:cs="Arial"/>
          <w:sz w:val="22"/>
          <w:szCs w:val="22"/>
        </w:rPr>
        <w:t>s</w:t>
      </w:r>
      <w:r w:rsidR="00C2141D" w:rsidRPr="26731203">
        <w:rPr>
          <w:rFonts w:ascii="Arial" w:eastAsia="Times New Roman" w:hAnsi="Arial" w:cs="Arial"/>
          <w:sz w:val="22"/>
          <w:szCs w:val="22"/>
        </w:rPr>
        <w:t xml:space="preserve"> and consultants</w:t>
      </w:r>
    </w:p>
    <w:p w14:paraId="5ECAEF4B" w14:textId="77777777" w:rsidR="007B0B7B" w:rsidRPr="007B0B7B" w:rsidRDefault="007B0B7B" w:rsidP="007B0B7B">
      <w:pPr>
        <w:numPr>
          <w:ilvl w:val="0"/>
          <w:numId w:val="28"/>
        </w:numPr>
        <w:ind w:left="709"/>
        <w:jc w:val="both"/>
        <w:rPr>
          <w:rFonts w:ascii="Arial" w:eastAsia="Times New Roman" w:hAnsi="Arial" w:cs="Arial"/>
          <w:sz w:val="22"/>
          <w:szCs w:val="22"/>
          <w:lang w:val="x-none"/>
        </w:rPr>
      </w:pPr>
      <w:r w:rsidRPr="007B0B7B">
        <w:rPr>
          <w:rFonts w:ascii="Arial" w:eastAsia="Times New Roman" w:hAnsi="Arial" w:cs="Arial"/>
          <w:sz w:val="22"/>
          <w:szCs w:val="22"/>
          <w:lang w:val="x-none"/>
        </w:rPr>
        <w:t>Where appropriate facilitate social opportunities to develop communication and networking opportunities</w:t>
      </w:r>
      <w:r w:rsidRPr="007B0B7B">
        <w:rPr>
          <w:rFonts w:ascii="Arial" w:eastAsia="Times New Roman" w:hAnsi="Arial" w:cs="Arial"/>
          <w:sz w:val="22"/>
          <w:szCs w:val="22"/>
        </w:rPr>
        <w:t>.</w:t>
      </w:r>
    </w:p>
    <w:p w14:paraId="2A4AED15" w14:textId="77777777" w:rsidR="007B0B7B" w:rsidRPr="007B0B7B" w:rsidRDefault="007B0B7B" w:rsidP="007B0B7B">
      <w:pPr>
        <w:ind w:left="360"/>
        <w:jc w:val="both"/>
        <w:rPr>
          <w:rFonts w:ascii="Arial" w:eastAsia="Times New Roman" w:hAnsi="Arial" w:cs="Arial"/>
          <w:sz w:val="22"/>
          <w:szCs w:val="22"/>
          <w:lang w:val="x-none"/>
        </w:rPr>
      </w:pPr>
    </w:p>
    <w:p w14:paraId="17761A7E" w14:textId="77777777" w:rsidR="007B0B7B" w:rsidRPr="007B0B7B" w:rsidRDefault="007B0B7B" w:rsidP="007B0B7B">
      <w:pPr>
        <w:rPr>
          <w:rFonts w:ascii="Arial" w:eastAsia="Times New Roman" w:hAnsi="Arial" w:cs="Arial"/>
          <w:b/>
          <w:color w:val="FF0000"/>
          <w:sz w:val="22"/>
          <w:szCs w:val="22"/>
          <w:lang w:val="en-US"/>
        </w:rPr>
      </w:pPr>
      <w:r w:rsidRPr="007B0B7B">
        <w:rPr>
          <w:rFonts w:ascii="Arial" w:eastAsia="Times New Roman" w:hAnsi="Arial" w:cs="Arial"/>
          <w:b/>
          <w:sz w:val="22"/>
          <w:szCs w:val="22"/>
          <w:lang w:val="en-US"/>
        </w:rPr>
        <w:t xml:space="preserve">Management of Administration Support Services. </w:t>
      </w:r>
    </w:p>
    <w:p w14:paraId="28E321C7" w14:textId="76655676" w:rsidR="007B0B7B" w:rsidRPr="007B0B7B" w:rsidRDefault="007B0B7B" w:rsidP="007B0B7B">
      <w:pPr>
        <w:numPr>
          <w:ilvl w:val="0"/>
          <w:numId w:val="29"/>
        </w:numPr>
        <w:ind w:left="709"/>
        <w:rPr>
          <w:rFonts w:ascii="Arial" w:eastAsia="Times New Roman" w:hAnsi="Arial" w:cs="Arial"/>
          <w:sz w:val="22"/>
          <w:szCs w:val="22"/>
          <w:lang w:val="en-US"/>
        </w:rPr>
      </w:pPr>
      <w:r w:rsidRPr="007B0B7B">
        <w:rPr>
          <w:rFonts w:ascii="Arial" w:eastAsia="Times New Roman" w:hAnsi="Arial" w:cs="Arial"/>
          <w:sz w:val="22"/>
          <w:szCs w:val="22"/>
          <w:lang w:val="en-US"/>
        </w:rPr>
        <w:lastRenderedPageBreak/>
        <w:t xml:space="preserve">Oversee the effective provision of support services for the </w:t>
      </w:r>
      <w:proofErr w:type="spellStart"/>
      <w:r w:rsidRPr="007B0B7B">
        <w:rPr>
          <w:rFonts w:ascii="Arial" w:eastAsia="Times New Roman" w:hAnsi="Arial" w:cs="Arial"/>
          <w:sz w:val="22"/>
          <w:szCs w:val="22"/>
          <w:lang w:val="en-US"/>
        </w:rPr>
        <w:t>pro</w:t>
      </w:r>
      <w:r w:rsidR="00C2141D">
        <w:rPr>
          <w:rFonts w:ascii="Arial" w:eastAsia="Times New Roman" w:hAnsi="Arial" w:cs="Arial"/>
          <w:sz w:val="22"/>
          <w:szCs w:val="22"/>
          <w:lang w:val="en-US"/>
        </w:rPr>
        <w:t>gramme</w:t>
      </w:r>
      <w:proofErr w:type="spellEnd"/>
      <w:r w:rsidRPr="007B0B7B">
        <w:rPr>
          <w:rFonts w:ascii="Arial" w:eastAsia="Times New Roman" w:hAnsi="Arial" w:cs="Arial"/>
          <w:sz w:val="22"/>
          <w:szCs w:val="22"/>
          <w:lang w:val="en-US"/>
        </w:rPr>
        <w:t xml:space="preserve"> in line with cost effective guidelines.</w:t>
      </w:r>
    </w:p>
    <w:p w14:paraId="2C938624" w14:textId="16161B4F" w:rsidR="007B0B7B" w:rsidRPr="007B0B7B" w:rsidRDefault="007B0B7B" w:rsidP="007B0B7B">
      <w:pPr>
        <w:numPr>
          <w:ilvl w:val="0"/>
          <w:numId w:val="29"/>
        </w:numPr>
        <w:ind w:left="709"/>
        <w:rPr>
          <w:rFonts w:ascii="Arial" w:eastAsia="Times New Roman" w:hAnsi="Arial" w:cs="Arial"/>
          <w:sz w:val="22"/>
          <w:szCs w:val="22"/>
          <w:lang w:val="en-US"/>
        </w:rPr>
      </w:pPr>
      <w:r w:rsidRPr="007B0B7B">
        <w:rPr>
          <w:rFonts w:ascii="Arial" w:eastAsia="Times New Roman" w:hAnsi="Arial" w:cs="Arial"/>
          <w:sz w:val="22"/>
          <w:szCs w:val="22"/>
          <w:lang w:val="en-US"/>
        </w:rPr>
        <w:t xml:space="preserve">Ensure all Property functions adhere to </w:t>
      </w:r>
      <w:r w:rsidR="00486B23">
        <w:rPr>
          <w:rFonts w:ascii="Arial" w:eastAsia="Times New Roman" w:hAnsi="Arial" w:cs="Arial"/>
          <w:sz w:val="22"/>
          <w:szCs w:val="22"/>
          <w:lang w:val="en-US"/>
        </w:rPr>
        <w:t xml:space="preserve">legal, </w:t>
      </w:r>
      <w:r w:rsidRPr="007B0B7B">
        <w:rPr>
          <w:rFonts w:ascii="Arial" w:eastAsia="Times New Roman" w:hAnsi="Arial" w:cs="Arial"/>
          <w:sz w:val="22"/>
          <w:szCs w:val="22"/>
          <w:lang w:val="en-US"/>
        </w:rPr>
        <w:t>financial and procurement best practice</w:t>
      </w:r>
    </w:p>
    <w:p w14:paraId="098D47A2" w14:textId="1889DBBE" w:rsidR="007B0B7B" w:rsidRPr="007B0B7B" w:rsidRDefault="007B0B7B" w:rsidP="007B0B7B">
      <w:pPr>
        <w:numPr>
          <w:ilvl w:val="0"/>
          <w:numId w:val="29"/>
        </w:numPr>
        <w:ind w:left="709"/>
        <w:rPr>
          <w:rFonts w:ascii="Arial" w:eastAsia="Times New Roman" w:hAnsi="Arial" w:cs="Arial"/>
          <w:sz w:val="22"/>
          <w:szCs w:val="22"/>
          <w:lang w:val="en-US"/>
        </w:rPr>
      </w:pPr>
      <w:bookmarkStart w:id="1" w:name="_Hlk520877127"/>
      <w:r w:rsidRPr="007B0B7B">
        <w:rPr>
          <w:rFonts w:ascii="Arial" w:eastAsia="Times New Roman" w:hAnsi="Arial" w:cs="Arial"/>
          <w:sz w:val="22"/>
          <w:szCs w:val="22"/>
          <w:lang w:eastAsia="en-GB"/>
        </w:rPr>
        <w:t>Maintain contract renewals</w:t>
      </w:r>
      <w:r w:rsidR="00C2141D">
        <w:rPr>
          <w:rFonts w:ascii="Arial" w:eastAsia="Times New Roman" w:hAnsi="Arial" w:cs="Arial"/>
          <w:sz w:val="22"/>
          <w:szCs w:val="22"/>
          <w:lang w:eastAsia="en-GB"/>
        </w:rPr>
        <w:t xml:space="preserve"> </w:t>
      </w:r>
      <w:r w:rsidRPr="007B0B7B">
        <w:rPr>
          <w:rFonts w:ascii="Arial" w:eastAsia="Times New Roman" w:hAnsi="Arial" w:cs="Arial"/>
          <w:sz w:val="22"/>
          <w:szCs w:val="22"/>
          <w:lang w:eastAsia="en-GB"/>
        </w:rPr>
        <w:t xml:space="preserve">register for service agreements, maintenance agreements, lease agreements, hire agreements etc.  Ensure all renewals are reviewed in a timely manner for ongoing effectiveness, value and need. </w:t>
      </w:r>
    </w:p>
    <w:bookmarkEnd w:id="1"/>
    <w:p w14:paraId="0C01CA93" w14:textId="5462BEDB" w:rsidR="007B0B7B" w:rsidRPr="007B0B7B" w:rsidRDefault="007B0B7B" w:rsidP="007B0B7B">
      <w:pPr>
        <w:numPr>
          <w:ilvl w:val="0"/>
          <w:numId w:val="29"/>
        </w:numPr>
        <w:ind w:left="709"/>
        <w:rPr>
          <w:rFonts w:ascii="Arial" w:eastAsia="Times New Roman" w:hAnsi="Arial" w:cs="Arial"/>
          <w:color w:val="000000"/>
          <w:sz w:val="22"/>
          <w:szCs w:val="22"/>
          <w:lang w:val="en-US"/>
        </w:rPr>
      </w:pPr>
      <w:r w:rsidRPr="007B0B7B">
        <w:rPr>
          <w:rFonts w:ascii="Arial" w:eastAsia="Times New Roman" w:hAnsi="Arial" w:cs="Arial"/>
          <w:sz w:val="22"/>
          <w:szCs w:val="22"/>
          <w:lang w:eastAsia="en-GB"/>
        </w:rPr>
        <w:t xml:space="preserve">Oversee the daily inspection and review of building wide facilities, logging issues and faults with the outsourced service provider or </w:t>
      </w:r>
      <w:proofErr w:type="gramStart"/>
      <w:r w:rsidRPr="007B0B7B">
        <w:rPr>
          <w:rFonts w:ascii="Arial" w:eastAsia="Times New Roman" w:hAnsi="Arial" w:cs="Arial"/>
          <w:sz w:val="22"/>
          <w:szCs w:val="22"/>
          <w:lang w:eastAsia="en-GB"/>
        </w:rPr>
        <w:t>E</w:t>
      </w:r>
      <w:r w:rsidR="00C2141D">
        <w:rPr>
          <w:rFonts w:ascii="Arial" w:eastAsia="Times New Roman" w:hAnsi="Arial" w:cs="Arial"/>
          <w:sz w:val="22"/>
          <w:szCs w:val="22"/>
          <w:lang w:eastAsia="en-GB"/>
        </w:rPr>
        <w:t xml:space="preserve">DT </w:t>
      </w:r>
      <w:r w:rsidRPr="007B0B7B">
        <w:rPr>
          <w:rFonts w:ascii="Arial" w:eastAsia="Times New Roman" w:hAnsi="Arial" w:cs="Arial"/>
          <w:sz w:val="22"/>
          <w:szCs w:val="22"/>
          <w:lang w:eastAsia="en-GB"/>
        </w:rPr>
        <w:t xml:space="preserve"> contractors</w:t>
      </w:r>
      <w:proofErr w:type="gramEnd"/>
      <w:r w:rsidRPr="007B0B7B">
        <w:rPr>
          <w:rFonts w:ascii="Arial" w:eastAsia="Times New Roman" w:hAnsi="Arial" w:cs="Arial"/>
          <w:sz w:val="22"/>
          <w:szCs w:val="22"/>
          <w:lang w:eastAsia="en-GB"/>
        </w:rPr>
        <w:t>.</w:t>
      </w:r>
    </w:p>
    <w:p w14:paraId="3BC53023" w14:textId="77777777" w:rsidR="007B0B7B" w:rsidRPr="007B0B7B" w:rsidRDefault="007B0B7B" w:rsidP="007B0B7B">
      <w:pPr>
        <w:numPr>
          <w:ilvl w:val="0"/>
          <w:numId w:val="29"/>
        </w:numPr>
        <w:ind w:left="709"/>
        <w:rPr>
          <w:rFonts w:ascii="Arial" w:eastAsia="Times New Roman" w:hAnsi="Arial" w:cs="Arial"/>
          <w:color w:val="000000"/>
          <w:sz w:val="22"/>
          <w:szCs w:val="22"/>
          <w:lang w:val="en-US"/>
        </w:rPr>
      </w:pPr>
      <w:r w:rsidRPr="007B0B7B">
        <w:rPr>
          <w:rFonts w:ascii="Arial" w:eastAsia="Times New Roman" w:hAnsi="Arial" w:cs="Arial"/>
          <w:sz w:val="22"/>
          <w:szCs w:val="22"/>
          <w:lang w:eastAsia="en-GB"/>
        </w:rPr>
        <w:t>Together with the concerned units develop and update the administration policies and procedures</w:t>
      </w:r>
    </w:p>
    <w:p w14:paraId="16D4742D" w14:textId="77777777" w:rsidR="007B0B7B" w:rsidRPr="007B0B7B" w:rsidRDefault="007B0B7B" w:rsidP="007B0B7B">
      <w:pPr>
        <w:rPr>
          <w:rFonts w:ascii="Arial" w:eastAsia="Times New Roman" w:hAnsi="Arial" w:cs="Arial"/>
          <w:b/>
          <w:sz w:val="22"/>
          <w:szCs w:val="22"/>
        </w:rPr>
      </w:pPr>
    </w:p>
    <w:p w14:paraId="6F79A46F" w14:textId="77777777" w:rsidR="007B0B7B" w:rsidRPr="007B0B7B" w:rsidRDefault="007B0B7B" w:rsidP="007B0B7B">
      <w:pPr>
        <w:rPr>
          <w:rFonts w:ascii="Arial" w:eastAsia="Times New Roman" w:hAnsi="Arial" w:cs="Arial"/>
          <w:b/>
          <w:sz w:val="22"/>
          <w:szCs w:val="22"/>
        </w:rPr>
      </w:pPr>
      <w:r w:rsidRPr="007B0B7B">
        <w:rPr>
          <w:rFonts w:ascii="Arial" w:eastAsia="Times New Roman" w:hAnsi="Arial" w:cs="Arial"/>
          <w:b/>
          <w:sz w:val="22"/>
          <w:szCs w:val="22"/>
        </w:rPr>
        <w:t xml:space="preserve">Programme Leadership and Management. </w:t>
      </w:r>
    </w:p>
    <w:p w14:paraId="28A6181B" w14:textId="77777777" w:rsidR="007B0B7B" w:rsidRPr="007B0B7B" w:rsidRDefault="007B0B7B" w:rsidP="007B0B7B">
      <w:pPr>
        <w:numPr>
          <w:ilvl w:val="0"/>
          <w:numId w:val="29"/>
        </w:numPr>
        <w:ind w:left="709"/>
        <w:rPr>
          <w:rFonts w:ascii="Arial" w:eastAsia="Times New Roman" w:hAnsi="Arial" w:cs="Arial"/>
          <w:sz w:val="22"/>
          <w:szCs w:val="22"/>
          <w:lang w:eastAsia="en-GB"/>
        </w:rPr>
      </w:pPr>
      <w:r w:rsidRPr="007B0B7B">
        <w:rPr>
          <w:rFonts w:ascii="Arial" w:eastAsia="Times New Roman" w:hAnsi="Arial" w:cs="Arial"/>
          <w:sz w:val="22"/>
          <w:szCs w:val="22"/>
          <w:lang w:eastAsia="en-GB"/>
        </w:rPr>
        <w:t xml:space="preserve">Ensure programme priorities and views of programme and administration staff are represented at the Management level. </w:t>
      </w:r>
    </w:p>
    <w:p w14:paraId="06F79F4D" w14:textId="77777777" w:rsidR="007B0B7B" w:rsidRPr="007B0B7B" w:rsidRDefault="007B0B7B" w:rsidP="007B0B7B">
      <w:pPr>
        <w:numPr>
          <w:ilvl w:val="0"/>
          <w:numId w:val="29"/>
        </w:numPr>
        <w:ind w:left="709"/>
        <w:rPr>
          <w:rFonts w:ascii="Arial" w:eastAsia="Times New Roman" w:hAnsi="Arial" w:cs="Arial"/>
          <w:sz w:val="22"/>
          <w:szCs w:val="22"/>
          <w:lang w:eastAsia="en-GB"/>
        </w:rPr>
      </w:pPr>
      <w:r w:rsidRPr="007B0B7B">
        <w:rPr>
          <w:rFonts w:ascii="Arial" w:eastAsia="Times New Roman" w:hAnsi="Arial" w:cs="Arial"/>
          <w:sz w:val="22"/>
          <w:szCs w:val="22"/>
          <w:lang w:eastAsia="en-GB"/>
        </w:rPr>
        <w:t xml:space="preserve">Ensure management team decisions are implemented </w:t>
      </w:r>
    </w:p>
    <w:p w14:paraId="64A6F821" w14:textId="1F29BCA0" w:rsidR="007B0B7B" w:rsidRDefault="007B0B7B" w:rsidP="007B0B7B">
      <w:pPr>
        <w:numPr>
          <w:ilvl w:val="0"/>
          <w:numId w:val="29"/>
        </w:numPr>
        <w:ind w:left="709"/>
        <w:rPr>
          <w:rFonts w:ascii="Arial" w:eastAsia="Times New Roman" w:hAnsi="Arial" w:cs="Arial"/>
          <w:sz w:val="22"/>
          <w:szCs w:val="22"/>
          <w:lang w:eastAsia="en-GB"/>
        </w:rPr>
      </w:pPr>
      <w:r w:rsidRPr="4E878DEB">
        <w:rPr>
          <w:rFonts w:ascii="Arial" w:eastAsia="Times New Roman" w:hAnsi="Arial" w:cs="Arial"/>
          <w:sz w:val="22"/>
          <w:szCs w:val="22"/>
          <w:lang w:eastAsia="en-GB"/>
        </w:rPr>
        <w:t>Model the values and vision of E</w:t>
      </w:r>
      <w:r w:rsidR="00C2141D" w:rsidRPr="4E878DEB">
        <w:rPr>
          <w:rFonts w:ascii="Arial" w:eastAsia="Times New Roman" w:hAnsi="Arial" w:cs="Arial"/>
          <w:sz w:val="22"/>
          <w:szCs w:val="22"/>
          <w:lang w:eastAsia="en-GB"/>
        </w:rPr>
        <w:t>DT</w:t>
      </w:r>
    </w:p>
    <w:p w14:paraId="473E1B5E" w14:textId="3C5621F8" w:rsidR="004B017D" w:rsidRPr="004B017D" w:rsidRDefault="004B017D" w:rsidP="2268966A">
      <w:pPr>
        <w:numPr>
          <w:ilvl w:val="0"/>
          <w:numId w:val="29"/>
        </w:numPr>
        <w:ind w:left="709"/>
        <w:rPr>
          <w:rFonts w:ascii="Arial" w:eastAsia="Times New Roman" w:hAnsi="Arial" w:cs="Arial"/>
          <w:sz w:val="22"/>
          <w:szCs w:val="22"/>
          <w:lang w:eastAsia="en-GB"/>
        </w:rPr>
      </w:pPr>
      <w:r w:rsidRPr="2268966A">
        <w:rPr>
          <w:rFonts w:ascii="Arial" w:eastAsia="Times New Roman" w:hAnsi="Arial" w:cs="Arial"/>
          <w:sz w:val="22"/>
          <w:szCs w:val="22"/>
          <w:lang w:eastAsia="en-GB"/>
        </w:rPr>
        <w:t>Support effective child safeguarding processes by complying with the global safeguarding policy, local safeguarding procedures, and the EDT Code of Conduct.</w:t>
      </w:r>
    </w:p>
    <w:p w14:paraId="299BD04C" w14:textId="6DE54B78" w:rsidR="004B017D" w:rsidRPr="007B0B7B" w:rsidRDefault="004B017D" w:rsidP="2268966A">
      <w:pPr>
        <w:numPr>
          <w:ilvl w:val="0"/>
          <w:numId w:val="29"/>
        </w:numPr>
        <w:ind w:left="709"/>
        <w:rPr>
          <w:rFonts w:ascii="Arial" w:eastAsia="Times New Roman" w:hAnsi="Arial" w:cs="Arial"/>
          <w:sz w:val="22"/>
          <w:szCs w:val="22"/>
          <w:lang w:eastAsia="en-GB"/>
        </w:rPr>
      </w:pPr>
      <w:r w:rsidRPr="2268966A">
        <w:rPr>
          <w:rFonts w:ascii="Arial" w:eastAsia="Times New Roman" w:hAnsi="Arial" w:cs="Arial"/>
          <w:sz w:val="22"/>
          <w:szCs w:val="22"/>
          <w:lang w:eastAsia="en-GB"/>
        </w:rPr>
        <w:t>Strengthen existing internal safeguarding processes where necessary and champion best practices in safeguarding</w:t>
      </w:r>
    </w:p>
    <w:p w14:paraId="7489FBCD" w14:textId="77777777" w:rsidR="007B0B7B" w:rsidRPr="007B0B7B" w:rsidRDefault="007B0B7B" w:rsidP="007B0B7B">
      <w:pPr>
        <w:numPr>
          <w:ilvl w:val="0"/>
          <w:numId w:val="29"/>
        </w:numPr>
        <w:ind w:left="709"/>
        <w:rPr>
          <w:rFonts w:ascii="Arial" w:eastAsia="Times New Roman" w:hAnsi="Arial" w:cs="Arial"/>
          <w:sz w:val="22"/>
          <w:szCs w:val="22"/>
          <w:lang w:val="en-US"/>
        </w:rPr>
      </w:pPr>
      <w:r w:rsidRPr="007B0B7B">
        <w:rPr>
          <w:rFonts w:ascii="Arial" w:eastAsia="Times New Roman" w:hAnsi="Arial" w:cs="Arial"/>
          <w:sz w:val="22"/>
          <w:szCs w:val="22"/>
          <w:lang w:val="en-US"/>
        </w:rPr>
        <w:t>Any other reasonable duty as may be assigned that is consistent with the nature of the job and its level of responsibility.</w:t>
      </w:r>
    </w:p>
    <w:p w14:paraId="366A7237" w14:textId="77777777" w:rsidR="00F056F3" w:rsidRPr="007B0B7B" w:rsidRDefault="00F056F3" w:rsidP="007B0B7B">
      <w:pPr>
        <w:ind w:left="709"/>
        <w:rPr>
          <w:rFonts w:ascii="Arial" w:hAnsi="Arial" w:cs="Arial"/>
          <w:sz w:val="22"/>
          <w:szCs w:val="22"/>
        </w:rPr>
      </w:pPr>
    </w:p>
    <w:p w14:paraId="02287DB3" w14:textId="77777777" w:rsidR="00273384" w:rsidRPr="007B0B7B" w:rsidRDefault="00273384" w:rsidP="00F056F3">
      <w:pPr>
        <w:rPr>
          <w:rFonts w:ascii="Arial" w:hAnsi="Arial" w:cs="Arial"/>
          <w:sz w:val="22"/>
          <w:szCs w:val="22"/>
        </w:rPr>
      </w:pPr>
    </w:p>
    <w:p w14:paraId="2CAC7349" w14:textId="77777777" w:rsidR="00F056F3" w:rsidRPr="007B0B7B" w:rsidRDefault="00F056F3" w:rsidP="00F056F3">
      <w:pPr>
        <w:rPr>
          <w:rFonts w:ascii="Arial" w:hAnsi="Arial" w:cs="Arial"/>
          <w:b/>
          <w:bCs/>
          <w:color w:val="006C86"/>
          <w:sz w:val="22"/>
          <w:szCs w:val="22"/>
        </w:rPr>
      </w:pPr>
      <w:r w:rsidRPr="007B0B7B">
        <w:rPr>
          <w:rFonts w:ascii="Arial" w:hAnsi="Arial" w:cs="Arial"/>
          <w:b/>
          <w:bCs/>
          <w:color w:val="006C86"/>
          <w:sz w:val="22"/>
          <w:szCs w:val="22"/>
        </w:rPr>
        <w:t>Person specification:</w:t>
      </w:r>
    </w:p>
    <w:p w14:paraId="31F6DC92" w14:textId="77777777" w:rsidR="00273384" w:rsidRPr="007B0B7B" w:rsidRDefault="00273384" w:rsidP="00F056F3">
      <w:pPr>
        <w:rPr>
          <w:rFonts w:ascii="Arial" w:hAnsi="Arial" w:cs="Arial"/>
          <w:color w:val="006C86"/>
          <w:sz w:val="22"/>
          <w:szCs w:val="22"/>
        </w:rPr>
      </w:pPr>
    </w:p>
    <w:p w14:paraId="6ECF800C" w14:textId="77777777" w:rsidR="00F056F3" w:rsidRPr="007B0B7B" w:rsidRDefault="00F056F3" w:rsidP="00F056F3">
      <w:pPr>
        <w:rPr>
          <w:rFonts w:ascii="Arial" w:hAnsi="Arial" w:cs="Arial"/>
          <w:color w:val="006C86"/>
          <w:sz w:val="22"/>
          <w:szCs w:val="22"/>
        </w:rPr>
      </w:pPr>
      <w:r w:rsidRPr="007B0B7B">
        <w:rPr>
          <w:rFonts w:ascii="Arial" w:hAnsi="Arial" w:cs="Arial"/>
          <w:b/>
          <w:bCs/>
          <w:color w:val="006C86"/>
          <w:sz w:val="22"/>
          <w:szCs w:val="22"/>
        </w:rPr>
        <w:t>Knowledge:</w:t>
      </w:r>
    </w:p>
    <w:p w14:paraId="297045F8" w14:textId="77777777" w:rsidR="00F056F3" w:rsidRPr="007B0B7B" w:rsidRDefault="00F056F3" w:rsidP="007B0B7B">
      <w:pPr>
        <w:rPr>
          <w:rFonts w:ascii="Arial" w:hAnsi="Arial" w:cs="Arial"/>
          <w:sz w:val="22"/>
          <w:szCs w:val="22"/>
        </w:rPr>
      </w:pPr>
      <w:r w:rsidRPr="007B0B7B">
        <w:rPr>
          <w:rFonts w:ascii="Arial" w:hAnsi="Arial" w:cs="Arial"/>
          <w:b/>
          <w:bCs/>
          <w:sz w:val="22"/>
          <w:szCs w:val="22"/>
        </w:rPr>
        <w:t>Essential:</w:t>
      </w:r>
    </w:p>
    <w:p w14:paraId="7FFB0D30" w14:textId="7DC5DEAC" w:rsidR="007B0B7B" w:rsidRPr="007B0B7B" w:rsidRDefault="007B0B7B" w:rsidP="007B0B7B">
      <w:pPr>
        <w:numPr>
          <w:ilvl w:val="0"/>
          <w:numId w:val="31"/>
        </w:numPr>
        <w:ind w:left="709"/>
        <w:rPr>
          <w:rFonts w:ascii="Arial" w:eastAsia="Times New Roman" w:hAnsi="Arial" w:cs="Arial"/>
          <w:sz w:val="22"/>
          <w:szCs w:val="22"/>
        </w:rPr>
      </w:pPr>
      <w:r w:rsidRPr="007B0B7B">
        <w:rPr>
          <w:rFonts w:ascii="Arial" w:eastAsia="Times New Roman" w:hAnsi="Arial" w:cs="Arial"/>
          <w:sz w:val="22"/>
          <w:szCs w:val="22"/>
        </w:rPr>
        <w:t>Graduate level qualification in a Business Administration or Human Resources Management discipline, master’s degree would be an added advantage</w:t>
      </w:r>
    </w:p>
    <w:p w14:paraId="5D35E851" w14:textId="24F6C7E1" w:rsidR="007B0B7B" w:rsidRPr="007B0B7B" w:rsidRDefault="007B0B7B" w:rsidP="007B0B7B">
      <w:pPr>
        <w:numPr>
          <w:ilvl w:val="0"/>
          <w:numId w:val="31"/>
        </w:numPr>
        <w:ind w:left="709"/>
        <w:rPr>
          <w:rFonts w:ascii="Arial" w:eastAsia="Times New Roman" w:hAnsi="Arial" w:cs="Arial"/>
          <w:sz w:val="22"/>
          <w:szCs w:val="22"/>
        </w:rPr>
      </w:pPr>
      <w:r w:rsidRPr="007B0B7B">
        <w:rPr>
          <w:rFonts w:ascii="Arial" w:eastAsia="Times New Roman" w:hAnsi="Arial" w:cs="Arial"/>
          <w:sz w:val="22"/>
          <w:szCs w:val="22"/>
        </w:rPr>
        <w:t xml:space="preserve">Professional Qualifications in </w:t>
      </w:r>
      <w:r w:rsidR="00C2141D">
        <w:rPr>
          <w:rFonts w:ascii="Arial" w:eastAsia="Times New Roman" w:hAnsi="Arial" w:cs="Arial"/>
          <w:sz w:val="22"/>
          <w:szCs w:val="22"/>
        </w:rPr>
        <w:t>H</w:t>
      </w:r>
      <w:r w:rsidRPr="007B0B7B">
        <w:rPr>
          <w:rFonts w:ascii="Arial" w:eastAsia="Times New Roman" w:hAnsi="Arial" w:cs="Arial"/>
          <w:sz w:val="22"/>
          <w:szCs w:val="22"/>
        </w:rPr>
        <w:t xml:space="preserve">uman </w:t>
      </w:r>
      <w:r w:rsidR="00C2141D">
        <w:rPr>
          <w:rFonts w:ascii="Arial" w:eastAsia="Times New Roman" w:hAnsi="Arial" w:cs="Arial"/>
          <w:sz w:val="22"/>
          <w:szCs w:val="22"/>
        </w:rPr>
        <w:t>R</w:t>
      </w:r>
      <w:r w:rsidRPr="007B0B7B">
        <w:rPr>
          <w:rFonts w:ascii="Arial" w:eastAsia="Times New Roman" w:hAnsi="Arial" w:cs="Arial"/>
          <w:sz w:val="22"/>
          <w:szCs w:val="22"/>
        </w:rPr>
        <w:t>esource</w:t>
      </w:r>
      <w:r w:rsidR="00C2141D">
        <w:rPr>
          <w:rFonts w:ascii="Arial" w:eastAsia="Times New Roman" w:hAnsi="Arial" w:cs="Arial"/>
          <w:sz w:val="22"/>
          <w:szCs w:val="22"/>
        </w:rPr>
        <w:t>s</w:t>
      </w:r>
    </w:p>
    <w:p w14:paraId="781E4B42" w14:textId="7D94D808" w:rsidR="007B0B7B" w:rsidRPr="007B0B7B" w:rsidRDefault="007B0B7B" w:rsidP="007B0B7B">
      <w:pPr>
        <w:numPr>
          <w:ilvl w:val="0"/>
          <w:numId w:val="31"/>
        </w:numPr>
        <w:ind w:left="709"/>
        <w:rPr>
          <w:rFonts w:ascii="Arial" w:eastAsia="Times New Roman" w:hAnsi="Arial" w:cs="Arial"/>
          <w:sz w:val="22"/>
          <w:szCs w:val="22"/>
        </w:rPr>
      </w:pPr>
      <w:r w:rsidRPr="007B0B7B">
        <w:rPr>
          <w:rFonts w:ascii="Arial" w:eastAsia="Times New Roman" w:hAnsi="Arial" w:cs="Arial"/>
          <w:sz w:val="22"/>
          <w:szCs w:val="22"/>
        </w:rPr>
        <w:t>Comprehensive and sound knowledge of</w:t>
      </w:r>
      <w:r w:rsidR="00C2141D">
        <w:rPr>
          <w:rFonts w:ascii="Arial" w:eastAsia="Times New Roman" w:hAnsi="Arial" w:cs="Arial"/>
          <w:sz w:val="22"/>
          <w:szCs w:val="22"/>
        </w:rPr>
        <w:t xml:space="preserve"> Ethiopian</w:t>
      </w:r>
      <w:r w:rsidRPr="007B0B7B">
        <w:rPr>
          <w:rFonts w:ascii="Arial" w:eastAsia="Times New Roman" w:hAnsi="Arial" w:cs="Arial"/>
          <w:sz w:val="22"/>
          <w:szCs w:val="22"/>
        </w:rPr>
        <w:t xml:space="preserve"> Labour Law.</w:t>
      </w:r>
    </w:p>
    <w:p w14:paraId="3D3A0908" w14:textId="77777777" w:rsidR="007B0B7B" w:rsidRPr="007B0B7B" w:rsidRDefault="007B0B7B" w:rsidP="007B0B7B">
      <w:pPr>
        <w:numPr>
          <w:ilvl w:val="0"/>
          <w:numId w:val="31"/>
        </w:numPr>
        <w:ind w:left="709"/>
        <w:rPr>
          <w:rFonts w:ascii="Arial" w:eastAsia="Times New Roman" w:hAnsi="Arial" w:cs="Arial"/>
          <w:sz w:val="22"/>
          <w:szCs w:val="22"/>
        </w:rPr>
      </w:pPr>
      <w:r w:rsidRPr="007B0B7B">
        <w:rPr>
          <w:rFonts w:ascii="Arial" w:eastAsia="Times New Roman" w:hAnsi="Arial" w:cs="Arial"/>
          <w:sz w:val="22"/>
          <w:szCs w:val="22"/>
        </w:rPr>
        <w:t>Demonstrable knowledge of HR policy/process and good practice.</w:t>
      </w:r>
    </w:p>
    <w:p w14:paraId="76793AAA" w14:textId="77777777" w:rsidR="007B0B7B" w:rsidRPr="007B0B7B" w:rsidRDefault="007B0B7B" w:rsidP="007B0B7B">
      <w:pPr>
        <w:numPr>
          <w:ilvl w:val="0"/>
          <w:numId w:val="31"/>
        </w:numPr>
        <w:ind w:left="709"/>
        <w:rPr>
          <w:rFonts w:ascii="Arial" w:eastAsia="Times New Roman" w:hAnsi="Arial" w:cs="Arial"/>
          <w:sz w:val="22"/>
          <w:szCs w:val="22"/>
        </w:rPr>
      </w:pPr>
      <w:r w:rsidRPr="007B0B7B">
        <w:rPr>
          <w:rFonts w:ascii="Arial" w:eastAsia="Times New Roman" w:hAnsi="Arial" w:cs="Arial"/>
          <w:sz w:val="22"/>
          <w:szCs w:val="22"/>
        </w:rPr>
        <w:t>Significant understanding of effective administration, procurement, commissioning and evaluation practices with a strong sense of customer service.</w:t>
      </w:r>
    </w:p>
    <w:p w14:paraId="39D307FE" w14:textId="783958A9" w:rsidR="00F056F3" w:rsidRPr="007B0B7B" w:rsidRDefault="00F056F3" w:rsidP="007B0B7B">
      <w:pPr>
        <w:rPr>
          <w:rFonts w:ascii="Arial" w:hAnsi="Arial" w:cs="Arial"/>
          <w:sz w:val="22"/>
          <w:szCs w:val="22"/>
        </w:rPr>
      </w:pPr>
    </w:p>
    <w:p w14:paraId="6FE66DEB" w14:textId="77777777" w:rsidR="00F056F3" w:rsidRPr="007B0B7B" w:rsidRDefault="00F056F3" w:rsidP="007B0B7B">
      <w:pPr>
        <w:rPr>
          <w:rFonts w:ascii="Arial" w:hAnsi="Arial" w:cs="Arial"/>
          <w:sz w:val="22"/>
          <w:szCs w:val="22"/>
        </w:rPr>
      </w:pPr>
      <w:r w:rsidRPr="007B0B7B">
        <w:rPr>
          <w:rFonts w:ascii="Arial" w:hAnsi="Arial" w:cs="Arial"/>
          <w:b/>
          <w:bCs/>
          <w:sz w:val="22"/>
          <w:szCs w:val="22"/>
        </w:rPr>
        <w:t>Desirable:</w:t>
      </w:r>
    </w:p>
    <w:p w14:paraId="0EEB24BA" w14:textId="77777777" w:rsidR="00273384" w:rsidRPr="007B0B7B" w:rsidRDefault="00273384" w:rsidP="00F056F3">
      <w:pPr>
        <w:rPr>
          <w:rFonts w:ascii="Arial" w:hAnsi="Arial" w:cs="Arial"/>
          <w:b/>
          <w:bCs/>
          <w:color w:val="006C86"/>
          <w:sz w:val="22"/>
          <w:szCs w:val="22"/>
        </w:rPr>
      </w:pPr>
    </w:p>
    <w:p w14:paraId="377AD985" w14:textId="17CC2D1B" w:rsidR="00F056F3" w:rsidRPr="007B0B7B" w:rsidRDefault="00F056F3" w:rsidP="00F056F3">
      <w:pPr>
        <w:rPr>
          <w:rFonts w:ascii="Arial" w:hAnsi="Arial" w:cs="Arial"/>
          <w:color w:val="006C86"/>
          <w:sz w:val="22"/>
          <w:szCs w:val="22"/>
        </w:rPr>
      </w:pPr>
      <w:r w:rsidRPr="007B0B7B">
        <w:rPr>
          <w:rFonts w:ascii="Arial" w:hAnsi="Arial" w:cs="Arial"/>
          <w:b/>
          <w:bCs/>
          <w:color w:val="006C86"/>
          <w:sz w:val="22"/>
          <w:szCs w:val="22"/>
        </w:rPr>
        <w:t>Experience:</w:t>
      </w:r>
    </w:p>
    <w:p w14:paraId="7EF786AC" w14:textId="77777777" w:rsidR="00F056F3" w:rsidRPr="007B0B7B" w:rsidRDefault="00F056F3" w:rsidP="007B0B7B">
      <w:pPr>
        <w:rPr>
          <w:rFonts w:ascii="Arial" w:hAnsi="Arial" w:cs="Arial"/>
          <w:sz w:val="22"/>
          <w:szCs w:val="22"/>
        </w:rPr>
      </w:pPr>
      <w:r w:rsidRPr="007B0B7B">
        <w:rPr>
          <w:rFonts w:ascii="Arial" w:hAnsi="Arial" w:cs="Arial"/>
          <w:b/>
          <w:bCs/>
          <w:sz w:val="22"/>
          <w:szCs w:val="22"/>
        </w:rPr>
        <w:t>Essential:</w:t>
      </w:r>
    </w:p>
    <w:p w14:paraId="2902976F" w14:textId="77777777" w:rsidR="007B0B7B" w:rsidRPr="007B0B7B" w:rsidRDefault="007B0B7B" w:rsidP="007B0B7B">
      <w:pPr>
        <w:jc w:val="both"/>
        <w:rPr>
          <w:rFonts w:ascii="Arial" w:eastAsia="Times New Roman" w:hAnsi="Arial" w:cs="Arial"/>
          <w:bCs/>
          <w:sz w:val="22"/>
          <w:szCs w:val="22"/>
        </w:rPr>
      </w:pPr>
    </w:p>
    <w:p w14:paraId="6378439B" w14:textId="77777777" w:rsidR="007B0B7B" w:rsidRPr="007B0B7B" w:rsidRDefault="007B0B7B" w:rsidP="007B0B7B">
      <w:pPr>
        <w:numPr>
          <w:ilvl w:val="0"/>
          <w:numId w:val="25"/>
        </w:numPr>
        <w:autoSpaceDE w:val="0"/>
        <w:autoSpaceDN w:val="0"/>
        <w:adjustRightInd w:val="0"/>
        <w:jc w:val="both"/>
        <w:rPr>
          <w:rFonts w:ascii="Arial" w:eastAsia="Times New Roman" w:hAnsi="Arial" w:cs="Arial"/>
          <w:bCs/>
          <w:sz w:val="22"/>
          <w:szCs w:val="22"/>
        </w:rPr>
      </w:pPr>
      <w:r w:rsidRPr="007B0B7B">
        <w:rPr>
          <w:rFonts w:ascii="Arial" w:eastAsia="Times New Roman" w:hAnsi="Arial" w:cs="Arial"/>
          <w:bCs/>
          <w:sz w:val="22"/>
          <w:szCs w:val="22"/>
        </w:rPr>
        <w:t>A minimum of 5 years HR and Office Administration at supervisory level.</w:t>
      </w:r>
    </w:p>
    <w:p w14:paraId="17C679B0" w14:textId="77777777" w:rsidR="007B0B7B" w:rsidRPr="007B0B7B" w:rsidRDefault="007B0B7B" w:rsidP="007B0B7B">
      <w:pPr>
        <w:numPr>
          <w:ilvl w:val="0"/>
          <w:numId w:val="25"/>
        </w:numPr>
        <w:autoSpaceDE w:val="0"/>
        <w:autoSpaceDN w:val="0"/>
        <w:adjustRightInd w:val="0"/>
        <w:jc w:val="both"/>
        <w:rPr>
          <w:rFonts w:ascii="Arial" w:eastAsia="Times New Roman" w:hAnsi="Arial" w:cs="Arial"/>
          <w:bCs/>
          <w:sz w:val="22"/>
          <w:szCs w:val="22"/>
        </w:rPr>
      </w:pPr>
      <w:r w:rsidRPr="007B0B7B">
        <w:rPr>
          <w:rFonts w:ascii="Arial" w:eastAsia="Times New Roman" w:hAnsi="Arial" w:cs="Arial"/>
          <w:bCs/>
          <w:sz w:val="22"/>
          <w:szCs w:val="22"/>
        </w:rPr>
        <w:t>Experience in advising managers and employees on a range of HR issues.</w:t>
      </w:r>
    </w:p>
    <w:p w14:paraId="0A8B9C94" w14:textId="77777777" w:rsidR="007B0B7B" w:rsidRPr="007B0B7B" w:rsidRDefault="007B0B7B" w:rsidP="007B0B7B">
      <w:pPr>
        <w:ind w:left="720"/>
        <w:rPr>
          <w:rFonts w:ascii="Arial" w:hAnsi="Arial" w:cs="Arial"/>
          <w:sz w:val="22"/>
          <w:szCs w:val="22"/>
        </w:rPr>
      </w:pPr>
    </w:p>
    <w:p w14:paraId="563A7566" w14:textId="1A54AD0D" w:rsidR="00F056F3" w:rsidRPr="007B0B7B" w:rsidRDefault="00F056F3" w:rsidP="007B0B7B">
      <w:pPr>
        <w:rPr>
          <w:rFonts w:ascii="Arial" w:hAnsi="Arial" w:cs="Arial"/>
          <w:sz w:val="22"/>
          <w:szCs w:val="22"/>
        </w:rPr>
      </w:pPr>
      <w:r w:rsidRPr="007B0B7B">
        <w:rPr>
          <w:rFonts w:ascii="Arial" w:hAnsi="Arial" w:cs="Arial"/>
          <w:b/>
          <w:bCs/>
          <w:sz w:val="22"/>
          <w:szCs w:val="22"/>
        </w:rPr>
        <w:t>Desirable:</w:t>
      </w:r>
    </w:p>
    <w:p w14:paraId="0EC4635B" w14:textId="2F8309F5" w:rsidR="007B0B7B" w:rsidRPr="007B0B7B" w:rsidRDefault="007B0B7B" w:rsidP="007B0B7B">
      <w:pPr>
        <w:numPr>
          <w:ilvl w:val="0"/>
          <w:numId w:val="33"/>
        </w:numPr>
        <w:ind w:left="709"/>
        <w:jc w:val="both"/>
        <w:rPr>
          <w:rFonts w:ascii="Arial" w:eastAsia="Times New Roman" w:hAnsi="Arial" w:cs="Arial"/>
          <w:sz w:val="22"/>
          <w:szCs w:val="22"/>
        </w:rPr>
      </w:pPr>
      <w:r w:rsidRPr="007B0B7B">
        <w:rPr>
          <w:rFonts w:ascii="Arial" w:eastAsia="Times New Roman" w:hAnsi="Arial" w:cs="Arial"/>
          <w:sz w:val="22"/>
          <w:szCs w:val="22"/>
        </w:rPr>
        <w:lastRenderedPageBreak/>
        <w:t xml:space="preserve">Prior experience of </w:t>
      </w:r>
      <w:r w:rsidR="00C2141D">
        <w:rPr>
          <w:rFonts w:ascii="Arial" w:eastAsia="Times New Roman" w:hAnsi="Arial" w:cs="Arial"/>
          <w:sz w:val="22"/>
          <w:szCs w:val="22"/>
        </w:rPr>
        <w:t>a</w:t>
      </w:r>
      <w:r w:rsidRPr="007B0B7B">
        <w:rPr>
          <w:rFonts w:ascii="Arial" w:eastAsia="Times New Roman" w:hAnsi="Arial" w:cs="Arial"/>
          <w:sz w:val="22"/>
          <w:szCs w:val="22"/>
        </w:rPr>
        <w:t xml:space="preserve">dministration &amp; HR practice within an </w:t>
      </w:r>
      <w:proofErr w:type="gramStart"/>
      <w:r w:rsidRPr="007B0B7B">
        <w:rPr>
          <w:rFonts w:ascii="Arial" w:eastAsia="Times New Roman" w:hAnsi="Arial" w:cs="Arial"/>
          <w:sz w:val="22"/>
          <w:szCs w:val="22"/>
        </w:rPr>
        <w:t>International</w:t>
      </w:r>
      <w:proofErr w:type="gramEnd"/>
      <w:r w:rsidRPr="007B0B7B">
        <w:rPr>
          <w:rFonts w:ascii="Arial" w:eastAsia="Times New Roman" w:hAnsi="Arial" w:cs="Arial"/>
          <w:sz w:val="22"/>
          <w:szCs w:val="22"/>
        </w:rPr>
        <w:t xml:space="preserve"> organisation and/or the NGO sector.</w:t>
      </w:r>
    </w:p>
    <w:p w14:paraId="1F246284" w14:textId="77777777" w:rsidR="007B0B7B" w:rsidRPr="007B0B7B" w:rsidRDefault="007B0B7B" w:rsidP="007B0B7B">
      <w:pPr>
        <w:numPr>
          <w:ilvl w:val="0"/>
          <w:numId w:val="33"/>
        </w:numPr>
        <w:ind w:left="709"/>
        <w:jc w:val="both"/>
        <w:rPr>
          <w:rFonts w:ascii="Arial" w:eastAsia="Times New Roman" w:hAnsi="Arial" w:cs="Arial"/>
          <w:sz w:val="22"/>
          <w:szCs w:val="22"/>
        </w:rPr>
      </w:pPr>
      <w:r w:rsidRPr="007B0B7B">
        <w:rPr>
          <w:rFonts w:ascii="Arial" w:eastAsia="Times New Roman" w:hAnsi="Arial" w:cs="Arial"/>
          <w:sz w:val="22"/>
          <w:szCs w:val="22"/>
        </w:rPr>
        <w:t>Experience of managing teams and effective performance management.</w:t>
      </w:r>
    </w:p>
    <w:p w14:paraId="51E42E3B" w14:textId="77777777" w:rsidR="007B0B7B" w:rsidRPr="007B0B7B" w:rsidRDefault="007B0B7B" w:rsidP="007B0B7B">
      <w:pPr>
        <w:numPr>
          <w:ilvl w:val="0"/>
          <w:numId w:val="33"/>
        </w:numPr>
        <w:ind w:left="709"/>
        <w:jc w:val="both"/>
        <w:rPr>
          <w:rFonts w:ascii="Arial" w:eastAsia="Times New Roman" w:hAnsi="Arial" w:cs="Arial"/>
          <w:sz w:val="22"/>
          <w:szCs w:val="22"/>
        </w:rPr>
      </w:pPr>
      <w:r w:rsidRPr="007B0B7B">
        <w:rPr>
          <w:rFonts w:ascii="Arial" w:eastAsia="Times New Roman" w:hAnsi="Arial" w:cs="Arial"/>
          <w:bCs/>
          <w:sz w:val="22"/>
          <w:szCs w:val="22"/>
        </w:rPr>
        <w:t>Experience of using IT and HR information systems</w:t>
      </w:r>
    </w:p>
    <w:p w14:paraId="2A782D0B" w14:textId="77777777" w:rsidR="00273384" w:rsidRPr="007B0B7B" w:rsidRDefault="00273384" w:rsidP="00F056F3">
      <w:pPr>
        <w:rPr>
          <w:rFonts w:ascii="Arial" w:hAnsi="Arial" w:cs="Arial"/>
          <w:b/>
          <w:bCs/>
          <w:color w:val="006C86"/>
          <w:sz w:val="22"/>
          <w:szCs w:val="22"/>
        </w:rPr>
      </w:pPr>
    </w:p>
    <w:p w14:paraId="1BB6B1D5" w14:textId="6DECA4B9" w:rsidR="00F056F3" w:rsidRPr="007B0B7B" w:rsidRDefault="00F056F3" w:rsidP="00F056F3">
      <w:pPr>
        <w:rPr>
          <w:rFonts w:ascii="Arial" w:hAnsi="Arial" w:cs="Arial"/>
          <w:color w:val="006C86"/>
          <w:sz w:val="22"/>
          <w:szCs w:val="22"/>
        </w:rPr>
      </w:pPr>
      <w:r w:rsidRPr="007B0B7B">
        <w:rPr>
          <w:rFonts w:ascii="Arial" w:hAnsi="Arial" w:cs="Arial"/>
          <w:b/>
          <w:bCs/>
          <w:color w:val="006C86"/>
          <w:sz w:val="22"/>
          <w:szCs w:val="22"/>
        </w:rPr>
        <w:t>Skills:</w:t>
      </w:r>
    </w:p>
    <w:p w14:paraId="4AD101CF" w14:textId="77777777" w:rsidR="00F056F3" w:rsidRPr="007B0B7B" w:rsidRDefault="00F056F3" w:rsidP="007B0B7B">
      <w:pPr>
        <w:rPr>
          <w:rFonts w:ascii="Arial" w:hAnsi="Arial" w:cs="Arial"/>
          <w:sz w:val="22"/>
          <w:szCs w:val="22"/>
        </w:rPr>
      </w:pPr>
      <w:r w:rsidRPr="007B0B7B">
        <w:rPr>
          <w:rFonts w:ascii="Arial" w:hAnsi="Arial" w:cs="Arial"/>
          <w:b/>
          <w:bCs/>
          <w:sz w:val="22"/>
          <w:szCs w:val="22"/>
        </w:rPr>
        <w:t>Essential:</w:t>
      </w:r>
    </w:p>
    <w:p w14:paraId="4F3F3C56" w14:textId="77777777" w:rsidR="00F056F3" w:rsidRPr="007B0B7B" w:rsidRDefault="00F056F3" w:rsidP="007B0B7B">
      <w:pPr>
        <w:pStyle w:val="ListParagraph"/>
        <w:numPr>
          <w:ilvl w:val="0"/>
          <w:numId w:val="35"/>
        </w:numPr>
        <w:rPr>
          <w:rFonts w:ascii="Arial" w:hAnsi="Arial" w:cs="Arial"/>
          <w:sz w:val="22"/>
          <w:szCs w:val="22"/>
        </w:rPr>
      </w:pPr>
      <w:r w:rsidRPr="007B0B7B">
        <w:rPr>
          <w:rFonts w:ascii="Arial" w:hAnsi="Arial" w:cs="Arial"/>
          <w:sz w:val="22"/>
          <w:szCs w:val="22"/>
        </w:rPr>
        <w:t>Excellent verbal and written communication skills.</w:t>
      </w:r>
    </w:p>
    <w:p w14:paraId="23CB8ED1" w14:textId="605BCBDA" w:rsidR="007B0B7B" w:rsidRPr="007B0B7B" w:rsidRDefault="007B0B7B" w:rsidP="007B0B7B">
      <w:pPr>
        <w:numPr>
          <w:ilvl w:val="0"/>
          <w:numId w:val="34"/>
        </w:numPr>
        <w:ind w:left="709"/>
        <w:rPr>
          <w:rFonts w:ascii="Arial" w:eastAsia="Times New Roman" w:hAnsi="Arial" w:cs="Arial"/>
          <w:sz w:val="22"/>
          <w:szCs w:val="22"/>
        </w:rPr>
      </w:pPr>
      <w:r w:rsidRPr="007B0B7B">
        <w:rPr>
          <w:rFonts w:ascii="Arial" w:eastAsia="Times New Roman" w:hAnsi="Arial" w:cs="Arial"/>
          <w:sz w:val="22"/>
          <w:szCs w:val="22"/>
        </w:rPr>
        <w:t>Strong planning and organisational skills.</w:t>
      </w:r>
    </w:p>
    <w:p w14:paraId="5332BC4B" w14:textId="77777777" w:rsidR="007B0B7B" w:rsidRPr="007B0B7B" w:rsidRDefault="007B0B7B" w:rsidP="007B0B7B">
      <w:pPr>
        <w:numPr>
          <w:ilvl w:val="0"/>
          <w:numId w:val="34"/>
        </w:numPr>
        <w:ind w:left="709"/>
        <w:rPr>
          <w:rFonts w:ascii="Arial" w:eastAsia="Times New Roman" w:hAnsi="Arial" w:cs="Arial"/>
          <w:sz w:val="22"/>
          <w:szCs w:val="22"/>
        </w:rPr>
      </w:pPr>
      <w:r w:rsidRPr="007B0B7B">
        <w:rPr>
          <w:rFonts w:ascii="Arial" w:eastAsia="Times New Roman" w:hAnsi="Arial" w:cs="Arial"/>
          <w:sz w:val="22"/>
          <w:szCs w:val="22"/>
        </w:rPr>
        <w:t>Time management skills.</w:t>
      </w:r>
    </w:p>
    <w:p w14:paraId="5C6E7750" w14:textId="77777777" w:rsidR="007B0B7B" w:rsidRPr="007B0B7B" w:rsidRDefault="007B0B7B" w:rsidP="007B0B7B">
      <w:pPr>
        <w:numPr>
          <w:ilvl w:val="0"/>
          <w:numId w:val="34"/>
        </w:numPr>
        <w:ind w:left="709"/>
        <w:rPr>
          <w:rFonts w:ascii="Arial" w:eastAsia="Times New Roman" w:hAnsi="Arial" w:cs="Arial"/>
          <w:sz w:val="22"/>
          <w:szCs w:val="22"/>
        </w:rPr>
      </w:pPr>
      <w:r w:rsidRPr="007B0B7B">
        <w:rPr>
          <w:rFonts w:ascii="Arial" w:eastAsia="Times New Roman" w:hAnsi="Arial" w:cs="Arial"/>
          <w:sz w:val="22"/>
          <w:szCs w:val="22"/>
        </w:rPr>
        <w:t>Ability to work flexibly and cope with the ambiguity of an organisation going through change/project set up.</w:t>
      </w:r>
    </w:p>
    <w:p w14:paraId="14E431C0" w14:textId="77777777" w:rsidR="007B0B7B" w:rsidRPr="007B0B7B" w:rsidRDefault="007B0B7B" w:rsidP="007B0B7B">
      <w:pPr>
        <w:numPr>
          <w:ilvl w:val="0"/>
          <w:numId w:val="34"/>
        </w:numPr>
        <w:ind w:left="709"/>
        <w:rPr>
          <w:rFonts w:ascii="Arial" w:eastAsia="Times New Roman" w:hAnsi="Arial" w:cs="Arial"/>
          <w:sz w:val="22"/>
          <w:szCs w:val="22"/>
        </w:rPr>
      </w:pPr>
      <w:r w:rsidRPr="007B0B7B">
        <w:rPr>
          <w:rFonts w:ascii="Arial" w:eastAsia="Times New Roman" w:hAnsi="Arial" w:cs="Arial"/>
          <w:sz w:val="22"/>
          <w:szCs w:val="22"/>
        </w:rPr>
        <w:t>Ability to maintain effective relationships.</w:t>
      </w:r>
    </w:p>
    <w:p w14:paraId="745DBA49" w14:textId="0F5CF1C8" w:rsidR="00F056F3" w:rsidRPr="007B0B7B" w:rsidRDefault="00F056F3" w:rsidP="007B0B7B">
      <w:pPr>
        <w:rPr>
          <w:rFonts w:ascii="Arial" w:hAnsi="Arial" w:cs="Arial"/>
          <w:sz w:val="22"/>
          <w:szCs w:val="22"/>
        </w:rPr>
      </w:pPr>
    </w:p>
    <w:p w14:paraId="4AC0789B" w14:textId="77777777" w:rsidR="00F056F3" w:rsidRPr="007B0B7B" w:rsidRDefault="00F056F3" w:rsidP="007B0B7B">
      <w:pPr>
        <w:rPr>
          <w:rFonts w:ascii="Arial" w:hAnsi="Arial" w:cs="Arial"/>
          <w:sz w:val="22"/>
          <w:szCs w:val="22"/>
        </w:rPr>
      </w:pPr>
      <w:r w:rsidRPr="007B0B7B">
        <w:rPr>
          <w:rFonts w:ascii="Arial" w:hAnsi="Arial" w:cs="Arial"/>
          <w:b/>
          <w:bCs/>
          <w:sz w:val="22"/>
          <w:szCs w:val="22"/>
        </w:rPr>
        <w:t>Desirable:</w:t>
      </w:r>
    </w:p>
    <w:p w14:paraId="3892692F" w14:textId="77777777" w:rsidR="00C2141D" w:rsidRPr="00C2141D" w:rsidRDefault="00C2141D" w:rsidP="00C2141D">
      <w:pPr>
        <w:pStyle w:val="ListParagraph"/>
        <w:numPr>
          <w:ilvl w:val="0"/>
          <w:numId w:val="36"/>
        </w:numPr>
        <w:rPr>
          <w:rFonts w:ascii="Arial" w:hAnsi="Arial" w:cs="Arial"/>
          <w:sz w:val="22"/>
          <w:szCs w:val="22"/>
        </w:rPr>
      </w:pPr>
      <w:r w:rsidRPr="00C2141D">
        <w:rPr>
          <w:rFonts w:ascii="Arial" w:hAnsi="Arial" w:cs="Arial"/>
          <w:sz w:val="22"/>
          <w:szCs w:val="22"/>
        </w:rPr>
        <w:t>Professional membership with a certified HR body with a current practicing license where applicable</w:t>
      </w:r>
    </w:p>
    <w:p w14:paraId="54DFB656" w14:textId="77777777" w:rsidR="00F056F3" w:rsidRPr="007B0B7B" w:rsidRDefault="00F056F3" w:rsidP="007B0B7B">
      <w:pPr>
        <w:pStyle w:val="ListParagraph"/>
        <w:numPr>
          <w:ilvl w:val="0"/>
          <w:numId w:val="36"/>
        </w:numPr>
        <w:rPr>
          <w:rFonts w:ascii="Arial" w:hAnsi="Arial" w:cs="Arial"/>
          <w:sz w:val="22"/>
          <w:szCs w:val="22"/>
        </w:rPr>
      </w:pPr>
      <w:r w:rsidRPr="007B0B7B">
        <w:rPr>
          <w:rFonts w:ascii="Arial" w:hAnsi="Arial" w:cs="Arial"/>
          <w:sz w:val="22"/>
          <w:szCs w:val="22"/>
        </w:rPr>
        <w:t>Fluency in at least one local language from the programme regions.</w:t>
      </w:r>
    </w:p>
    <w:p w14:paraId="2562EDE4" w14:textId="77777777" w:rsidR="00F056F3" w:rsidRPr="001F0115" w:rsidRDefault="00F056F3" w:rsidP="00F056F3">
      <w:pPr>
        <w:rPr>
          <w:rFonts w:ascii="Arial" w:hAnsi="Arial" w:cs="Arial"/>
          <w:b/>
          <w:bCs/>
        </w:rPr>
      </w:pPr>
    </w:p>
    <w:p w14:paraId="5F4D05D7" w14:textId="77777777" w:rsidR="00F056F3" w:rsidRPr="001F0115" w:rsidRDefault="00F056F3" w:rsidP="00F056F3">
      <w:pPr>
        <w:rPr>
          <w:rFonts w:ascii="Arial" w:hAnsi="Arial" w:cs="Arial"/>
        </w:rPr>
      </w:pPr>
      <w:r w:rsidRPr="001F0115">
        <w:rPr>
          <w:rFonts w:ascii="Arial" w:hAnsi="Arial" w:cs="Arial"/>
          <w:b/>
          <w:bCs/>
        </w:rPr>
        <w:t>Competency Band:</w:t>
      </w:r>
      <w:r w:rsidRPr="001F0115">
        <w:rPr>
          <w:rFonts w:ascii="Arial" w:hAnsi="Arial" w:cs="Arial"/>
        </w:rPr>
        <w:t> 3</w:t>
      </w:r>
    </w:p>
    <w:p w14:paraId="5E234081" w14:textId="77777777" w:rsidR="00273384" w:rsidRPr="001B7838" w:rsidRDefault="00273384" w:rsidP="00273384">
      <w:pPr>
        <w:autoSpaceDE w:val="0"/>
        <w:autoSpaceDN w:val="0"/>
        <w:adjustRightInd w:val="0"/>
        <w:spacing w:line="240" w:lineRule="atLeast"/>
        <w:jc w:val="both"/>
        <w:rPr>
          <w:rFonts w:ascii="Poppins" w:eastAsia="Times New Roman" w:hAnsi="Poppins" w:cs="Poppins"/>
          <w:b/>
          <w:bCs/>
          <w:iCs/>
          <w:sz w:val="20"/>
          <w:szCs w:val="20"/>
          <w:lang w:val="en-US"/>
        </w:rPr>
      </w:pPr>
      <w:r w:rsidRPr="001B7838">
        <w:rPr>
          <w:rFonts w:ascii="Poppins" w:eastAsia="Times New Roman" w:hAnsi="Poppins" w:cs="Poppins"/>
          <w:b/>
          <w:bCs/>
          <w:iCs/>
          <w:sz w:val="20"/>
          <w:szCs w:val="20"/>
          <w:lang w:val="en-US"/>
        </w:rPr>
        <w:t>Key Competencies for the role:</w:t>
      </w:r>
    </w:p>
    <w:p w14:paraId="56037819" w14:textId="77777777" w:rsidR="00273384" w:rsidRPr="001B7838" w:rsidRDefault="00273384" w:rsidP="00F96F8D">
      <w:pPr>
        <w:autoSpaceDE w:val="0"/>
        <w:autoSpaceDN w:val="0"/>
        <w:adjustRightInd w:val="0"/>
        <w:spacing w:line="240" w:lineRule="atLeast"/>
        <w:jc w:val="both"/>
        <w:rPr>
          <w:rFonts w:ascii="Poppins" w:eastAsia="Times New Roman" w:hAnsi="Poppins" w:cs="Poppins"/>
          <w:b/>
          <w:bCs/>
          <w:iCs/>
          <w:sz w:val="20"/>
          <w:szCs w:val="20"/>
          <w:lang w:val="en-US"/>
        </w:rPr>
      </w:pPr>
    </w:p>
    <w:p w14:paraId="658469A2" w14:textId="447ABEAC" w:rsidR="00F96F8D" w:rsidRPr="00E530FD" w:rsidRDefault="00952F8F" w:rsidP="00F96F8D">
      <w:pPr>
        <w:autoSpaceDE w:val="0"/>
        <w:autoSpaceDN w:val="0"/>
        <w:adjustRightInd w:val="0"/>
        <w:spacing w:line="240" w:lineRule="atLeast"/>
        <w:jc w:val="both"/>
        <w:rPr>
          <w:rFonts w:ascii="Poppins" w:eastAsia="Times New Roman" w:hAnsi="Poppins" w:cs="Poppins"/>
          <w:b/>
          <w:bCs/>
          <w:iCs/>
          <w:sz w:val="22"/>
          <w:szCs w:val="22"/>
          <w:lang w:val="en-US"/>
        </w:rPr>
      </w:pPr>
      <w:r w:rsidRPr="00952F8F">
        <w:rPr>
          <w:rFonts w:ascii="Poppins" w:eastAsia="Times New Roman" w:hAnsi="Poppins" w:cs="Poppins"/>
          <w:b/>
          <w:bCs/>
          <w:iCs/>
          <w:noProof/>
          <w:sz w:val="22"/>
          <w:szCs w:val="22"/>
          <w:u w:val="single"/>
        </w:rPr>
        <w:drawing>
          <wp:inline distT="0" distB="0" distL="0" distR="0" wp14:anchorId="2D99DBF2" wp14:editId="1B20D06A">
            <wp:extent cx="5972810" cy="1698625"/>
            <wp:effectExtent l="0" t="0" r="8890" b="0"/>
            <wp:docPr id="2079586464"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86464" name="Picture 6" descr="A logo of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1698625"/>
                    </a:xfrm>
                    <a:prstGeom prst="rect">
                      <a:avLst/>
                    </a:prstGeom>
                    <a:noFill/>
                    <a:ln>
                      <a:noFill/>
                    </a:ln>
                  </pic:spPr>
                </pic:pic>
              </a:graphicData>
            </a:graphic>
          </wp:inline>
        </w:drawing>
      </w:r>
      <w:r w:rsidRPr="00952F8F">
        <w:rPr>
          <w:rFonts w:ascii="Poppins" w:eastAsia="Times New Roman" w:hAnsi="Poppins" w:cs="Poppins"/>
          <w:b/>
          <w:bCs/>
          <w:iCs/>
          <w:sz w:val="22"/>
          <w:szCs w:val="22"/>
          <w:lang w:val="en-US"/>
        </w:rPr>
        <w:br/>
      </w:r>
    </w:p>
    <w:p w14:paraId="67C6EBA5" w14:textId="77777777" w:rsidR="00952F8F" w:rsidRPr="00952F8F" w:rsidRDefault="00952F8F" w:rsidP="00952F8F">
      <w:pPr>
        <w:jc w:val="both"/>
        <w:rPr>
          <w:rFonts w:ascii="Arial" w:eastAsia="Times New Roman" w:hAnsi="Arial" w:cs="Arial"/>
          <w:i/>
          <w:iCs/>
          <w:sz w:val="20"/>
          <w:szCs w:val="20"/>
        </w:rPr>
      </w:pPr>
      <w:r w:rsidRPr="00952F8F">
        <w:rPr>
          <w:rFonts w:ascii="Arial" w:eastAsia="Times New Roman" w:hAnsi="Arial" w:cs="Arial"/>
          <w:i/>
          <w:iCs/>
          <w:sz w:val="20"/>
          <w:szCs w:val="20"/>
        </w:rPr>
        <w:t xml:space="preserve">Education Development Trust is committed to safeguarding and promoting the welfare of everyone who </w:t>
      </w:r>
      <w:proofErr w:type="gramStart"/>
      <w:r w:rsidRPr="00952F8F">
        <w:rPr>
          <w:rFonts w:ascii="Arial" w:eastAsia="Times New Roman" w:hAnsi="Arial" w:cs="Arial"/>
          <w:i/>
          <w:iCs/>
          <w:sz w:val="20"/>
          <w:szCs w:val="20"/>
        </w:rPr>
        <w:t>comes into contact with</w:t>
      </w:r>
      <w:proofErr w:type="gramEnd"/>
      <w:r w:rsidRPr="00952F8F">
        <w:rPr>
          <w:rFonts w:ascii="Arial" w:eastAsia="Times New Roman" w:hAnsi="Arial" w:cs="Arial"/>
          <w:i/>
          <w:iCs/>
          <w:sz w:val="20"/>
          <w:szCs w:val="20"/>
        </w:rPr>
        <w:t xml:space="preserve"> us. We operate a zero-tolerance policy to sexual exploitation, abuse, and harassment (SEAH). Applicants must be willing to undergo safeguarding screening appropriate to the post, including checks with past employers and police checks. Successful candidates will be required to sign a safeguarding declaration to confirm that they will abide by the Trust’s safeguarding policies and procedures, including, but not limited to, Protection from SEAH, and the Safeguarding Code of Conduct. </w:t>
      </w:r>
    </w:p>
    <w:p w14:paraId="554B0F8D" w14:textId="77777777" w:rsidR="00952F8F" w:rsidRPr="00952F8F" w:rsidRDefault="00952F8F" w:rsidP="00952F8F">
      <w:pPr>
        <w:jc w:val="both"/>
        <w:rPr>
          <w:rFonts w:ascii="Arial" w:eastAsia="Times New Roman" w:hAnsi="Arial" w:cs="Arial"/>
          <w:i/>
          <w:iCs/>
          <w:sz w:val="20"/>
          <w:szCs w:val="20"/>
        </w:rPr>
      </w:pPr>
      <w:r w:rsidRPr="00952F8F">
        <w:rPr>
          <w:rFonts w:ascii="Arial" w:eastAsia="Times New Roman" w:hAnsi="Arial" w:cs="Arial"/>
          <w:i/>
          <w:iCs/>
          <w:sz w:val="20"/>
          <w:szCs w:val="20"/>
        </w:rPr>
        <w:t> </w:t>
      </w:r>
    </w:p>
    <w:p w14:paraId="04DDA8C1" w14:textId="30FDCCEA" w:rsidR="00F96F8D" w:rsidRPr="00952F8F" w:rsidRDefault="00952F8F" w:rsidP="00F96F8D">
      <w:pPr>
        <w:jc w:val="both"/>
        <w:rPr>
          <w:rFonts w:ascii="Arial" w:eastAsia="Times New Roman" w:hAnsi="Arial" w:cs="Arial"/>
          <w:i/>
          <w:iCs/>
          <w:sz w:val="20"/>
          <w:szCs w:val="20"/>
        </w:rPr>
      </w:pPr>
      <w:r w:rsidRPr="00952F8F">
        <w:rPr>
          <w:rFonts w:ascii="Arial" w:eastAsia="Times New Roman" w:hAnsi="Arial" w:cs="Arial"/>
          <w:i/>
          <w:iCs/>
          <w:sz w:val="20"/>
          <w:szCs w:val="20"/>
        </w:rPr>
        <w:t xml:space="preserve">Education Development Trust also participates in the Inter Agency Misconduct Disclosure </w:t>
      </w:r>
      <w:proofErr w:type="gramStart"/>
      <w:r w:rsidRPr="00952F8F">
        <w:rPr>
          <w:rFonts w:ascii="Arial" w:eastAsia="Times New Roman" w:hAnsi="Arial" w:cs="Arial"/>
          <w:i/>
          <w:iCs/>
          <w:sz w:val="20"/>
          <w:szCs w:val="20"/>
        </w:rPr>
        <w:t>Scheme</w:t>
      </w:r>
      <w:proofErr w:type="gramEnd"/>
      <w:r w:rsidRPr="00952F8F">
        <w:rPr>
          <w:rFonts w:ascii="Arial" w:eastAsia="Times New Roman" w:hAnsi="Arial" w:cs="Arial"/>
          <w:i/>
          <w:iCs/>
          <w:sz w:val="20"/>
          <w:szCs w:val="20"/>
        </w:rPr>
        <w:t xml:space="preserve"> and we may request information from relevant job applicants’ previous employers about any findings of sexual misconduct, including harassment, during employment, or incidents under investigation when the applicant left employment.  By </w:t>
      </w:r>
      <w:proofErr w:type="gramStart"/>
      <w:r w:rsidRPr="00952F8F">
        <w:rPr>
          <w:rFonts w:ascii="Arial" w:eastAsia="Times New Roman" w:hAnsi="Arial" w:cs="Arial"/>
          <w:i/>
          <w:iCs/>
          <w:sz w:val="20"/>
          <w:szCs w:val="20"/>
        </w:rPr>
        <w:t>submitting an application</w:t>
      </w:r>
      <w:proofErr w:type="gramEnd"/>
      <w:r w:rsidRPr="00952F8F">
        <w:rPr>
          <w:rFonts w:ascii="Arial" w:eastAsia="Times New Roman" w:hAnsi="Arial" w:cs="Arial"/>
          <w:i/>
          <w:iCs/>
          <w:sz w:val="20"/>
          <w:szCs w:val="20"/>
        </w:rPr>
        <w:t>, the job applicant confirms their understanding of these recruitment procedures. </w:t>
      </w:r>
    </w:p>
    <w:p w14:paraId="469FB2E7" w14:textId="77777777" w:rsidR="00F96F8D" w:rsidRPr="00E530FD" w:rsidRDefault="00F96F8D" w:rsidP="00F96F8D">
      <w:pPr>
        <w:jc w:val="both"/>
        <w:rPr>
          <w:rFonts w:ascii="Poppins" w:eastAsia="Times New Roman" w:hAnsi="Poppins" w:cs="Poppins"/>
          <w:sz w:val="22"/>
          <w:szCs w:val="22"/>
        </w:rPr>
      </w:pPr>
    </w:p>
    <w:p w14:paraId="19B1C82B" w14:textId="13AAED13" w:rsidR="00F96F8D" w:rsidRPr="00952F8F" w:rsidRDefault="005E18BB" w:rsidP="00952F8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sectPr w:rsidR="00F96F8D" w:rsidRPr="00952F8F" w:rsidSect="009F00F3">
      <w:headerReference w:type="default" r:id="rId11"/>
      <w:footerReference w:type="even" r:id="rId12"/>
      <w:footerReference w:type="default" r:id="rId13"/>
      <w:headerReference w:type="first" r:id="rId14"/>
      <w:footerReference w:type="first" r:id="rId15"/>
      <w:pgSz w:w="11900" w:h="16840"/>
      <w:pgMar w:top="2495" w:right="1247" w:bottom="1701" w:left="1247" w:header="39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B129" w14:textId="77777777" w:rsidR="00E718F7" w:rsidRDefault="00E718F7" w:rsidP="00DD7048">
      <w:r>
        <w:separator/>
      </w:r>
    </w:p>
  </w:endnote>
  <w:endnote w:type="continuationSeparator" w:id="0">
    <w:p w14:paraId="7F33A584" w14:textId="77777777" w:rsidR="00E718F7" w:rsidRDefault="00E718F7" w:rsidP="00DD7048">
      <w:r>
        <w:continuationSeparator/>
      </w:r>
    </w:p>
  </w:endnote>
  <w:endnote w:type="continuationNotice" w:id="1">
    <w:p w14:paraId="707EB477" w14:textId="77777777" w:rsidR="00E718F7" w:rsidRDefault="00E71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E25E" w14:textId="77777777" w:rsidR="00A43948" w:rsidRDefault="00A43948" w:rsidP="00025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70A5C" w14:textId="77777777" w:rsidR="00A43948" w:rsidRDefault="00A43948" w:rsidP="000254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9810" w14:textId="2279D20B" w:rsidR="006B3D90" w:rsidRDefault="00C82A64">
    <w:pPr>
      <w:pStyle w:val="Footer"/>
    </w:pPr>
    <w:r>
      <w:rPr>
        <w:noProof/>
      </w:rPr>
      <mc:AlternateContent>
        <mc:Choice Requires="wps">
          <w:drawing>
            <wp:anchor distT="0" distB="0" distL="114300" distR="114300" simplePos="0" relativeHeight="251658244" behindDoc="0" locked="0" layoutInCell="1" allowOverlap="1" wp14:anchorId="367BC03F" wp14:editId="41CCEA83">
              <wp:simplePos x="0" y="0"/>
              <wp:positionH relativeFrom="page">
                <wp:posOffset>4727447</wp:posOffset>
              </wp:positionH>
              <wp:positionV relativeFrom="page">
                <wp:posOffset>9756649</wp:posOffset>
              </wp:positionV>
              <wp:extent cx="1691640" cy="704088"/>
              <wp:effectExtent l="0" t="0" r="0" b="0"/>
              <wp:wrapTight wrapText="bothSides">
                <wp:wrapPolygon edited="0">
                  <wp:start x="486" y="1755"/>
                  <wp:lineTo x="486" y="19884"/>
                  <wp:lineTo x="20676" y="19884"/>
                  <wp:lineTo x="20676" y="1755"/>
                  <wp:lineTo x="486" y="1755"/>
                </wp:wrapPolygon>
              </wp:wrapTight>
              <wp:docPr id="19199136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1640" cy="704088"/>
                      </a:xfrm>
                      <a:prstGeom prst="rect">
                        <a:avLst/>
                      </a:prstGeom>
                      <a:noFill/>
                      <a:ln>
                        <a:noFill/>
                      </a:ln>
                    </wps:spPr>
                    <wps:txbx>
                      <w:txbxContent>
                        <w:p w14:paraId="111590AB" w14:textId="77777777" w:rsidR="00C82A64" w:rsidRPr="007023B7" w:rsidRDefault="00C82A64" w:rsidP="00C82A64">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1.0</w:t>
                          </w:r>
                        </w:p>
                        <w:p w14:paraId="035BB356" w14:textId="2BED87B8" w:rsidR="00C82A64" w:rsidRPr="007023B7" w:rsidRDefault="00C82A64" w:rsidP="00C82A64">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ab/>
                          </w:r>
                          <w:r w:rsidR="007438A8">
                            <w:rPr>
                              <w:rFonts w:ascii="Arial" w:hAnsi="Arial"/>
                              <w:spacing w:val="3"/>
                              <w:sz w:val="15"/>
                            </w:rPr>
                            <w:t>June</w:t>
                          </w:r>
                          <w:r>
                            <w:rPr>
                              <w:rFonts w:ascii="Arial" w:hAnsi="Arial"/>
                              <w:spacing w:val="3"/>
                              <w:sz w:val="15"/>
                            </w:rPr>
                            <w:t xml:space="preserve"> 202</w:t>
                          </w:r>
                          <w:r w:rsidR="00E0557F">
                            <w:rPr>
                              <w:rFonts w:ascii="Arial" w:hAnsi="Arial"/>
                              <w:spacing w:val="3"/>
                              <w:sz w:val="15"/>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C03F" id="_x0000_t202" coordsize="21600,21600" o:spt="202" path="m,l,21600r21600,l21600,xe">
              <v:stroke joinstyle="miter"/>
              <v:path gradientshapeok="t" o:connecttype="rect"/>
            </v:shapetype>
            <v:shape id="Text Box 4" o:spid="_x0000_s1026" type="#_x0000_t202" style="position:absolute;margin-left:372.25pt;margin-top:768.25pt;width:133.2pt;height:55.45pt;flip:x;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" filled="f" stroked="f">
              <v:textbox inset=",7.2pt,,7.2pt">
                <w:txbxContent>
                  <w:p w14:paraId="111590AB" w14:textId="77777777" w:rsidR="00C82A64" w:rsidRPr="007023B7" w:rsidRDefault="00C82A64" w:rsidP="00C82A64">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Pr>
                        <w:rFonts w:ascii="Arial" w:hAnsi="Arial"/>
                        <w:spacing w:val="3"/>
                        <w:sz w:val="15"/>
                      </w:rPr>
                      <w:t xml:space="preserve"> 1.0</w:t>
                    </w:r>
                  </w:p>
                  <w:p w14:paraId="035BB356" w14:textId="2BED87B8" w:rsidR="00C82A64" w:rsidRPr="007023B7" w:rsidRDefault="00C82A64" w:rsidP="00C82A64">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Pr>
                        <w:rFonts w:ascii="Arial" w:hAnsi="Arial"/>
                        <w:spacing w:val="3"/>
                        <w:sz w:val="15"/>
                      </w:rPr>
                      <w:tab/>
                    </w:r>
                    <w:r w:rsidR="007438A8">
                      <w:rPr>
                        <w:rFonts w:ascii="Arial" w:hAnsi="Arial"/>
                        <w:spacing w:val="3"/>
                        <w:sz w:val="15"/>
                      </w:rPr>
                      <w:t>June</w:t>
                    </w:r>
                    <w:r>
                      <w:rPr>
                        <w:rFonts w:ascii="Arial" w:hAnsi="Arial"/>
                        <w:spacing w:val="3"/>
                        <w:sz w:val="15"/>
                      </w:rPr>
                      <w:t xml:space="preserve"> 202</w:t>
                    </w:r>
                    <w:r w:rsidR="00E0557F">
                      <w:rPr>
                        <w:rFonts w:ascii="Arial" w:hAnsi="Arial"/>
                        <w:spacing w:val="3"/>
                        <w:sz w:val="15"/>
                      </w:rPr>
                      <w:t>5</w:t>
                    </w:r>
                  </w:p>
                </w:txbxContent>
              </v:textbox>
              <w10:wrap type="tight" anchorx="page" anchory="page"/>
            </v:shape>
          </w:pict>
        </mc:Fallback>
      </mc:AlternateContent>
    </w:r>
    <w:r w:rsidR="00CE748B">
      <w:rPr>
        <w:noProof/>
      </w:rPr>
      <mc:AlternateContent>
        <mc:Choice Requires="wps">
          <w:drawing>
            <wp:anchor distT="0" distB="0" distL="114300" distR="114300" simplePos="0" relativeHeight="251658243" behindDoc="0" locked="0" layoutInCell="1" allowOverlap="1" wp14:anchorId="2F6D6D84" wp14:editId="4E0828F0">
              <wp:simplePos x="0" y="0"/>
              <wp:positionH relativeFrom="margin">
                <wp:align>center</wp:align>
              </wp:positionH>
              <wp:positionV relativeFrom="page">
                <wp:posOffset>9909683</wp:posOffset>
              </wp:positionV>
              <wp:extent cx="1764030" cy="457200"/>
              <wp:effectExtent l="0" t="0" r="0" b="0"/>
              <wp:wrapTight wrapText="bothSides">
                <wp:wrapPolygon edited="0">
                  <wp:start x="467" y="2700"/>
                  <wp:lineTo x="467" y="18900"/>
                  <wp:lineTo x="20760" y="18900"/>
                  <wp:lineTo x="20760" y="2700"/>
                  <wp:lineTo x="467" y="2700"/>
                </wp:wrapPolygon>
              </wp:wrapTight>
              <wp:docPr id="1311231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wps:spPr>
                    <wps:txbx>
                      <w:txbxContent>
                        <w:p w14:paraId="2D3A5047" w14:textId="75344578" w:rsidR="00CE748B" w:rsidRPr="007023B7" w:rsidRDefault="00CE748B" w:rsidP="00CE748B">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w:t>
                          </w:r>
                          <w:r w:rsidR="002B0084">
                            <w:rPr>
                              <w:rFonts w:ascii="Arial" w:hAnsi="Arial"/>
                              <w:spacing w:val="3"/>
                              <w:sz w:val="15"/>
                            </w:rPr>
                            <w:t xml:space="preserve">HR </w:t>
                          </w:r>
                          <w:r w:rsidR="0069781A">
                            <w:rPr>
                              <w:rFonts w:ascii="Arial" w:hAnsi="Arial"/>
                              <w:spacing w:val="3"/>
                              <w:sz w:val="15"/>
                            </w:rPr>
                            <w:t xml:space="preserve">and Administration </w:t>
                          </w:r>
                          <w:r w:rsidR="002B0084">
                            <w:rPr>
                              <w:rFonts w:ascii="Arial" w:hAnsi="Arial"/>
                              <w:spacing w:val="3"/>
                              <w:sz w:val="15"/>
                            </w:rPr>
                            <w:t>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6D84" id="Text Box 3" o:spid="_x0000_s1027" type="#_x0000_t202" style="position:absolute;margin-left:0;margin-top:780.3pt;width:138.9pt;height:36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" filled="f" stroked="f">
              <v:textbox inset=",7.2pt,,7.2pt">
                <w:txbxContent>
                  <w:p w14:paraId="2D3A5047" w14:textId="75344578" w:rsidR="00CE748B" w:rsidRPr="007023B7" w:rsidRDefault="00CE748B" w:rsidP="00CE748B">
                    <w:pPr>
                      <w:spacing w:line="200" w:lineRule="exact"/>
                      <w:rPr>
                        <w:rFonts w:ascii="Arial" w:hAnsi="Arial"/>
                        <w:spacing w:val="3"/>
                        <w:sz w:val="15"/>
                      </w:rPr>
                    </w:pPr>
                    <w:r w:rsidRPr="007023B7">
                      <w:rPr>
                        <w:rFonts w:ascii="Arial" w:hAnsi="Arial"/>
                        <w:spacing w:val="3"/>
                        <w:sz w:val="15"/>
                      </w:rPr>
                      <w:t>File name:</w:t>
                    </w:r>
                    <w:r>
                      <w:rPr>
                        <w:rFonts w:ascii="Arial" w:hAnsi="Arial"/>
                        <w:spacing w:val="3"/>
                        <w:sz w:val="15"/>
                      </w:rPr>
                      <w:t xml:space="preserve"> </w:t>
                    </w:r>
                    <w:r w:rsidR="002B0084">
                      <w:rPr>
                        <w:rFonts w:ascii="Arial" w:hAnsi="Arial"/>
                        <w:spacing w:val="3"/>
                        <w:sz w:val="15"/>
                      </w:rPr>
                      <w:t xml:space="preserve">HR </w:t>
                    </w:r>
                    <w:r w:rsidR="0069781A">
                      <w:rPr>
                        <w:rFonts w:ascii="Arial" w:hAnsi="Arial"/>
                        <w:spacing w:val="3"/>
                        <w:sz w:val="15"/>
                      </w:rPr>
                      <w:t xml:space="preserve">and Administration </w:t>
                    </w:r>
                    <w:r w:rsidR="002B0084">
                      <w:rPr>
                        <w:rFonts w:ascii="Arial" w:hAnsi="Arial"/>
                        <w:spacing w:val="3"/>
                        <w:sz w:val="15"/>
                      </w:rPr>
                      <w:t>Manager</w:t>
                    </w:r>
                  </w:p>
                </w:txbxContent>
              </v:textbox>
              <w10:wrap type="tight" anchorx="margin" anchory="page"/>
            </v:shape>
          </w:pict>
        </mc:Fallback>
      </mc:AlternateContent>
    </w:r>
    <w:r w:rsidR="00C5556C">
      <w:rPr>
        <w:noProof/>
        <w:color w:val="2B579A"/>
        <w:shd w:val="clear" w:color="auto" w:fill="E6E6E6"/>
      </w:rPr>
      <w:drawing>
        <wp:anchor distT="0" distB="0" distL="114300" distR="114300" simplePos="0" relativeHeight="251658242" behindDoc="0" locked="0" layoutInCell="1" allowOverlap="1" wp14:anchorId="4151AA14" wp14:editId="0471E4E6">
          <wp:simplePos x="0" y="0"/>
          <wp:positionH relativeFrom="column">
            <wp:posOffset>530352</wp:posOffset>
          </wp:positionH>
          <wp:positionV relativeFrom="paragraph">
            <wp:posOffset>9144</wp:posOffset>
          </wp:positionV>
          <wp:extent cx="1319530" cy="520700"/>
          <wp:effectExtent l="0" t="0" r="0"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520700"/>
                  </a:xfrm>
                  <a:prstGeom prst="rect">
                    <a:avLst/>
                  </a:prstGeom>
                  <a:noFill/>
                  <a:ln>
                    <a:noFill/>
                  </a:ln>
                </pic:spPr>
              </pic:pic>
            </a:graphicData>
          </a:graphic>
        </wp:anchor>
      </w:drawing>
    </w:r>
    <w:r w:rsidR="006B3D90">
      <w:rPr>
        <w:noProof/>
        <w:color w:val="2B579A"/>
        <w:shd w:val="clear" w:color="auto" w:fill="E6E6E6"/>
      </w:rPr>
      <w:drawing>
        <wp:inline distT="0" distB="0" distL="0" distR="0" wp14:anchorId="3F505E00" wp14:editId="09330A08">
          <wp:extent cx="292100" cy="406482"/>
          <wp:effectExtent l="0" t="0" r="0" b="0"/>
          <wp:docPr id="8" name="Picture 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295632" cy="411397"/>
                  </a:xfrm>
                  <a:prstGeom prst="rect">
                    <a:avLst/>
                  </a:prstGeom>
                </pic:spPr>
              </pic:pic>
            </a:graphicData>
          </a:graphic>
        </wp:inline>
      </w:drawing>
    </w:r>
    <w:r w:rsidR="00C5556C">
      <w:t xml:space="preserve">   </w:t>
    </w:r>
    <w:r w:rsidR="00CE748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72C6" w14:textId="77777777" w:rsidR="00A43948" w:rsidRDefault="00A43948" w:rsidP="000254E1">
    <w:pPr>
      <w:pStyle w:val="Footer"/>
      <w:tabs>
        <w:tab w:val="clear" w:pos="4320"/>
        <w:tab w:val="clear" w:pos="8640"/>
        <w:tab w:val="left" w:pos="880"/>
      </w:tabs>
    </w:pPr>
    <w:r>
      <w:rPr>
        <w:noProof/>
        <w:lang w:val="en-US"/>
      </w:rPr>
      <mc:AlternateContent>
        <mc:Choice Requires="wps">
          <w:drawing>
            <wp:anchor distT="0" distB="0" distL="114300" distR="114300" simplePos="0" relativeHeight="251658247" behindDoc="0" locked="0" layoutInCell="1" allowOverlap="1" wp14:anchorId="70589C40" wp14:editId="126F3A17">
              <wp:simplePos x="0" y="0"/>
              <wp:positionH relativeFrom="page">
                <wp:posOffset>791845</wp:posOffset>
              </wp:positionH>
              <wp:positionV relativeFrom="page">
                <wp:posOffset>9829165</wp:posOffset>
              </wp:positionV>
              <wp:extent cx="5975985" cy="25400"/>
              <wp:effectExtent l="1270" t="0" r="4445" b="381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A216D" w14:textId="77777777" w:rsidR="00A43948" w:rsidRDefault="00A43948" w:rsidP="000254E1"/>
                        <w:p w14:paraId="7E110F23" w14:textId="77777777" w:rsidR="00A43948" w:rsidRDefault="00A43948" w:rsidP="000254E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9C40"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" fillcolor="#a3d8e7" stroked="f">
              <v:textbox inset=",7.2pt,,7.2pt">
                <w:txbxContent>
                  <w:p w14:paraId="31EA216D" w14:textId="77777777" w:rsidR="00A43948" w:rsidRDefault="00A43948" w:rsidP="000254E1"/>
                  <w:p w14:paraId="7E110F23" w14:textId="77777777" w:rsidR="00A43948" w:rsidRDefault="00A43948" w:rsidP="000254E1"/>
                </w:txbxContent>
              </v:textbox>
              <w10:wrap type="tight" anchorx="page" anchory="page"/>
            </v:shape>
          </w:pict>
        </mc:Fallback>
      </mc:AlternateContent>
    </w:r>
    <w:r>
      <w:rPr>
        <w:noProof/>
        <w:lang w:val="en-US"/>
      </w:rPr>
      <w:drawing>
        <wp:anchor distT="0" distB="0" distL="114935" distR="114935" simplePos="0" relativeHeight="251658245" behindDoc="0" locked="0" layoutInCell="1" allowOverlap="1" wp14:anchorId="50143B21" wp14:editId="332D325D">
          <wp:simplePos x="0" y="0"/>
          <wp:positionH relativeFrom="page">
            <wp:align>center</wp:align>
          </wp:positionH>
          <wp:positionV relativeFrom="page">
            <wp:align>top</wp:align>
          </wp:positionV>
          <wp:extent cx="7559040" cy="1007533"/>
          <wp:effectExtent l="25400" t="0" r="10160" b="0"/>
          <wp:wrapSquare wrapText="bothSides"/>
          <wp:docPr id="4" name="Picture 4"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C7FD" w14:textId="77777777" w:rsidR="00E718F7" w:rsidRDefault="00E718F7" w:rsidP="00DD7048">
      <w:r>
        <w:separator/>
      </w:r>
    </w:p>
  </w:footnote>
  <w:footnote w:type="continuationSeparator" w:id="0">
    <w:p w14:paraId="7E108C41" w14:textId="77777777" w:rsidR="00E718F7" w:rsidRDefault="00E718F7" w:rsidP="00DD7048">
      <w:r>
        <w:continuationSeparator/>
      </w:r>
    </w:p>
  </w:footnote>
  <w:footnote w:type="continuationNotice" w:id="1">
    <w:p w14:paraId="78F9371E" w14:textId="77777777" w:rsidR="00E718F7" w:rsidRDefault="00E71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65A3" w14:textId="27E04308" w:rsidR="00A43948" w:rsidRDefault="00C8785F">
    <w:pPr>
      <w:pStyle w:val="Header"/>
    </w:pPr>
    <w:r w:rsidRPr="00830DCF">
      <w:rPr>
        <w:noProof/>
        <w:color w:val="2B579A"/>
        <w:shd w:val="clear" w:color="auto" w:fill="E6E6E6"/>
        <w:lang w:eastAsia="en-GB"/>
      </w:rPr>
      <w:drawing>
        <wp:anchor distT="0" distB="0" distL="114935" distR="114935" simplePos="0" relativeHeight="251658240" behindDoc="0" locked="0" layoutInCell="1" allowOverlap="1" wp14:anchorId="52F32648" wp14:editId="3D6A8E68">
          <wp:simplePos x="0" y="0"/>
          <wp:positionH relativeFrom="page">
            <wp:align>left</wp:align>
          </wp:positionH>
          <wp:positionV relativeFrom="topMargin">
            <wp:align>bottom</wp:align>
          </wp:positionV>
          <wp:extent cx="7572082" cy="14224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2082" cy="1422400"/>
                  </a:xfrm>
                  <a:prstGeom prst="rect">
                    <a:avLst/>
                  </a:prstGeom>
                </pic:spPr>
              </pic:pic>
            </a:graphicData>
          </a:graphic>
          <wp14:sizeRelH relativeFrom="margin">
            <wp14:pctWidth>0</wp14:pctWidth>
          </wp14:sizeRelH>
          <wp14:sizeRelV relativeFrom="margin">
            <wp14:pctHeight>0</wp14:pctHeight>
          </wp14:sizeRelV>
        </wp:anchor>
      </w:drawing>
    </w:r>
  </w:p>
  <w:p w14:paraId="0DFEFA74" w14:textId="28F70750" w:rsidR="00A43948" w:rsidRDefault="00A43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4EC2" w14:textId="77777777" w:rsidR="00A43948" w:rsidRDefault="00A43948">
    <w:pPr>
      <w:pStyle w:val="Header"/>
    </w:pPr>
    <w:r>
      <w:rPr>
        <w:noProof/>
        <w:lang w:val="en-US"/>
      </w:rPr>
      <mc:AlternateContent>
        <mc:Choice Requires="wps">
          <w:drawing>
            <wp:anchor distT="0" distB="0" distL="114300" distR="114300" simplePos="0" relativeHeight="251658246" behindDoc="0" locked="0" layoutInCell="1" allowOverlap="1" wp14:anchorId="122529B2" wp14:editId="36BD5972">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8826F" w14:textId="77777777" w:rsidR="00A43948" w:rsidRDefault="00A43948" w:rsidP="000254E1"/>
                        <w:p w14:paraId="20B0C9A6" w14:textId="77777777" w:rsidR="00A43948" w:rsidRDefault="00A43948" w:rsidP="000254E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29B2" id="_x0000_t202" coordsize="21600,21600" o:spt="202" path="m,l,21600r21600,l21600,xe">
              <v:stroke joinstyle="miter"/>
              <v:path gradientshapeok="t" o:connecttype="rect"/>
            </v:shapetype>
            <v:shape id="Text Box 5" o:spid="_x0000_s1028" type="#_x0000_t202" style="position:absolute;margin-left:62.35pt;margin-top:87.9pt;width:470.55pt;height: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" fillcolor="#a3d8e7" stroked="f">
              <v:textbox inset=",7.2pt,,7.2pt">
                <w:txbxContent>
                  <w:p w14:paraId="68F8826F" w14:textId="77777777" w:rsidR="00A43948" w:rsidRDefault="00A43948" w:rsidP="000254E1"/>
                  <w:p w14:paraId="20B0C9A6" w14:textId="77777777" w:rsidR="00A43948" w:rsidRDefault="00A43948" w:rsidP="000254E1"/>
                </w:txbxContent>
              </v:textbox>
              <w10:wrap type="tight" anchorx="page" anchory="page"/>
            </v:shape>
          </w:pict>
        </mc:Fallback>
      </mc:AlternateContent>
    </w:r>
    <w:r w:rsidRPr="00A82A56">
      <w:rPr>
        <w:noProof/>
        <w:lang w:val="en-US"/>
      </w:rPr>
      <w:drawing>
        <wp:anchor distT="0" distB="0" distL="114935" distR="114935" simplePos="0" relativeHeight="251658241" behindDoc="0" locked="0" layoutInCell="1" allowOverlap="1" wp14:anchorId="191D44B5" wp14:editId="12E18283">
          <wp:simplePos x="0" y="0"/>
          <wp:positionH relativeFrom="page">
            <wp:align>center</wp:align>
          </wp:positionH>
          <wp:positionV relativeFrom="page">
            <wp:align>top</wp:align>
          </wp:positionV>
          <wp:extent cx="7564120" cy="1005840"/>
          <wp:effectExtent l="25400" t="0" r="5080" b="0"/>
          <wp:wrapSquare wrapText="bothSides"/>
          <wp:docPr id="13" name="Picture 13"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0B"/>
    <w:multiLevelType w:val="multilevel"/>
    <w:tmpl w:val="FF1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A7468"/>
    <w:multiLevelType w:val="multilevel"/>
    <w:tmpl w:val="202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438FB"/>
    <w:multiLevelType w:val="hybridMultilevel"/>
    <w:tmpl w:val="5B2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799C"/>
    <w:multiLevelType w:val="hybridMultilevel"/>
    <w:tmpl w:val="74A4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5B74"/>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5374"/>
    <w:multiLevelType w:val="multilevel"/>
    <w:tmpl w:val="96D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14D8D"/>
    <w:multiLevelType w:val="hybridMultilevel"/>
    <w:tmpl w:val="47560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6B275E"/>
    <w:multiLevelType w:val="hybridMultilevel"/>
    <w:tmpl w:val="102E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369D6"/>
    <w:multiLevelType w:val="multilevel"/>
    <w:tmpl w:val="066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23564"/>
    <w:multiLevelType w:val="multilevel"/>
    <w:tmpl w:val="08C02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97721"/>
    <w:multiLevelType w:val="hybridMultilevel"/>
    <w:tmpl w:val="0E58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E62A7"/>
    <w:multiLevelType w:val="multilevel"/>
    <w:tmpl w:val="FD9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7572A6"/>
    <w:multiLevelType w:val="multilevel"/>
    <w:tmpl w:val="2C5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12CD0"/>
    <w:multiLevelType w:val="multilevel"/>
    <w:tmpl w:val="CD7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A1E12"/>
    <w:multiLevelType w:val="hybridMultilevel"/>
    <w:tmpl w:val="BE00B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9E1D66"/>
    <w:multiLevelType w:val="hybridMultilevel"/>
    <w:tmpl w:val="2342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14F55"/>
    <w:multiLevelType w:val="hybridMultilevel"/>
    <w:tmpl w:val="6442AC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A3C6C"/>
    <w:multiLevelType w:val="hybridMultilevel"/>
    <w:tmpl w:val="4BB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3535C"/>
    <w:multiLevelType w:val="multilevel"/>
    <w:tmpl w:val="6B9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781A0E"/>
    <w:multiLevelType w:val="hybridMultilevel"/>
    <w:tmpl w:val="9C7CA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3E4503"/>
    <w:multiLevelType w:val="multilevel"/>
    <w:tmpl w:val="9BE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48060B"/>
    <w:multiLevelType w:val="hybridMultilevel"/>
    <w:tmpl w:val="E2C2E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9C2CF5"/>
    <w:multiLevelType w:val="multilevel"/>
    <w:tmpl w:val="CF9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1B0C36"/>
    <w:multiLevelType w:val="hybridMultilevel"/>
    <w:tmpl w:val="5AF4DA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1C4EDA"/>
    <w:multiLevelType w:val="multilevel"/>
    <w:tmpl w:val="98C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E6C5B"/>
    <w:multiLevelType w:val="hybridMultilevel"/>
    <w:tmpl w:val="7996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F12197"/>
    <w:multiLevelType w:val="hybridMultilevel"/>
    <w:tmpl w:val="2DA0A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270CDB"/>
    <w:multiLevelType w:val="multilevel"/>
    <w:tmpl w:val="AEB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545711"/>
    <w:multiLevelType w:val="hybridMultilevel"/>
    <w:tmpl w:val="CEE8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73EB1"/>
    <w:multiLevelType w:val="hybridMultilevel"/>
    <w:tmpl w:val="A33CD0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292CB3"/>
    <w:multiLevelType w:val="hybridMultilevel"/>
    <w:tmpl w:val="1BA271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17764C"/>
    <w:multiLevelType w:val="multilevel"/>
    <w:tmpl w:val="4000D5F2"/>
    <w:lvl w:ilvl="0">
      <w:numFmt w:val="bullet"/>
      <w:lvlText w:val=""/>
      <w:lvlJc w:val="left"/>
      <w:pPr>
        <w:ind w:left="360" w:hanging="360"/>
      </w:pPr>
      <w:rPr>
        <w:rFonts w:ascii="Symbol" w:hAnsi="Symbol"/>
        <w:color w:val="000080"/>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980135E"/>
    <w:multiLevelType w:val="hybridMultilevel"/>
    <w:tmpl w:val="5AF4DA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A1A4247"/>
    <w:multiLevelType w:val="multilevel"/>
    <w:tmpl w:val="E1B21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DE5935"/>
    <w:multiLevelType w:val="hybridMultilevel"/>
    <w:tmpl w:val="66F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5501F"/>
    <w:multiLevelType w:val="multilevel"/>
    <w:tmpl w:val="00DEC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13CAA"/>
    <w:multiLevelType w:val="hybridMultilevel"/>
    <w:tmpl w:val="55F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87682B"/>
    <w:multiLevelType w:val="multilevel"/>
    <w:tmpl w:val="0FB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528259">
    <w:abstractNumId w:val="31"/>
  </w:num>
  <w:num w:numId="2" w16cid:durableId="241991227">
    <w:abstractNumId w:val="28"/>
  </w:num>
  <w:num w:numId="3" w16cid:durableId="86655634">
    <w:abstractNumId w:val="7"/>
  </w:num>
  <w:num w:numId="4" w16cid:durableId="1029725056">
    <w:abstractNumId w:val="0"/>
  </w:num>
  <w:num w:numId="5" w16cid:durableId="390157584">
    <w:abstractNumId w:val="22"/>
  </w:num>
  <w:num w:numId="6" w16cid:durableId="336352617">
    <w:abstractNumId w:val="13"/>
  </w:num>
  <w:num w:numId="7" w16cid:durableId="1899314094">
    <w:abstractNumId w:val="20"/>
  </w:num>
  <w:num w:numId="8" w16cid:durableId="838227365">
    <w:abstractNumId w:val="12"/>
  </w:num>
  <w:num w:numId="9" w16cid:durableId="1442260661">
    <w:abstractNumId w:val="24"/>
  </w:num>
  <w:num w:numId="10" w16cid:durableId="366417169">
    <w:abstractNumId w:val="37"/>
  </w:num>
  <w:num w:numId="11" w16cid:durableId="435491930">
    <w:abstractNumId w:val="27"/>
  </w:num>
  <w:num w:numId="12" w16cid:durableId="232469279">
    <w:abstractNumId w:val="5"/>
  </w:num>
  <w:num w:numId="13" w16cid:durableId="1099325934">
    <w:abstractNumId w:val="11"/>
  </w:num>
  <w:num w:numId="14" w16cid:durableId="1865828891">
    <w:abstractNumId w:val="18"/>
  </w:num>
  <w:num w:numId="15" w16cid:durableId="1013796788">
    <w:abstractNumId w:val="1"/>
  </w:num>
  <w:num w:numId="16" w16cid:durableId="1520240426">
    <w:abstractNumId w:val="4"/>
  </w:num>
  <w:num w:numId="17" w16cid:durableId="1183934393">
    <w:abstractNumId w:val="34"/>
  </w:num>
  <w:num w:numId="18" w16cid:durableId="1843885935">
    <w:abstractNumId w:val="17"/>
  </w:num>
  <w:num w:numId="19" w16cid:durableId="828518049">
    <w:abstractNumId w:val="3"/>
  </w:num>
  <w:num w:numId="20" w16cid:durableId="1398238768">
    <w:abstractNumId w:val="2"/>
  </w:num>
  <w:num w:numId="21" w16cid:durableId="781072833">
    <w:abstractNumId w:val="32"/>
  </w:num>
  <w:num w:numId="22" w16cid:durableId="701439218">
    <w:abstractNumId w:val="23"/>
  </w:num>
  <w:num w:numId="23" w16cid:durableId="169834233">
    <w:abstractNumId w:val="8"/>
  </w:num>
  <w:num w:numId="24" w16cid:durableId="1611626176">
    <w:abstractNumId w:val="35"/>
  </w:num>
  <w:num w:numId="25" w16cid:durableId="1174609708">
    <w:abstractNumId w:val="33"/>
  </w:num>
  <w:num w:numId="26" w16cid:durableId="885408173">
    <w:abstractNumId w:val="9"/>
  </w:num>
  <w:num w:numId="27" w16cid:durableId="2006544977">
    <w:abstractNumId w:val="14"/>
  </w:num>
  <w:num w:numId="28" w16cid:durableId="511531652">
    <w:abstractNumId w:val="26"/>
  </w:num>
  <w:num w:numId="29" w16cid:durableId="1063135726">
    <w:abstractNumId w:val="30"/>
  </w:num>
  <w:num w:numId="30" w16cid:durableId="971448020">
    <w:abstractNumId w:val="21"/>
  </w:num>
  <w:num w:numId="31" w16cid:durableId="573201694">
    <w:abstractNumId w:val="16"/>
  </w:num>
  <w:num w:numId="32" w16cid:durableId="426535435">
    <w:abstractNumId w:val="36"/>
  </w:num>
  <w:num w:numId="33" w16cid:durableId="1547374037">
    <w:abstractNumId w:val="6"/>
  </w:num>
  <w:num w:numId="34" w16cid:durableId="272900614">
    <w:abstractNumId w:val="25"/>
  </w:num>
  <w:num w:numId="35" w16cid:durableId="2129421539">
    <w:abstractNumId w:val="10"/>
  </w:num>
  <w:num w:numId="36" w16cid:durableId="1605653553">
    <w:abstractNumId w:val="15"/>
  </w:num>
  <w:num w:numId="37" w16cid:durableId="1256091890">
    <w:abstractNumId w:val="29"/>
  </w:num>
  <w:num w:numId="38" w16cid:durableId="321738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D"/>
    <w:rsid w:val="00014791"/>
    <w:rsid w:val="000254E1"/>
    <w:rsid w:val="000338B2"/>
    <w:rsid w:val="0003554B"/>
    <w:rsid w:val="00035A08"/>
    <w:rsid w:val="00037530"/>
    <w:rsid w:val="000403AA"/>
    <w:rsid w:val="0005777F"/>
    <w:rsid w:val="00064349"/>
    <w:rsid w:val="0007070C"/>
    <w:rsid w:val="00074B3F"/>
    <w:rsid w:val="00085B85"/>
    <w:rsid w:val="00090051"/>
    <w:rsid w:val="000A0CE6"/>
    <w:rsid w:val="000A25D1"/>
    <w:rsid w:val="000B3565"/>
    <w:rsid w:val="000B7B47"/>
    <w:rsid w:val="000C1D74"/>
    <w:rsid w:val="000D1375"/>
    <w:rsid w:val="000D7114"/>
    <w:rsid w:val="000E33AB"/>
    <w:rsid w:val="00130F9E"/>
    <w:rsid w:val="0015702E"/>
    <w:rsid w:val="00157F0E"/>
    <w:rsid w:val="00160C75"/>
    <w:rsid w:val="00176BE9"/>
    <w:rsid w:val="00180B32"/>
    <w:rsid w:val="00180BF3"/>
    <w:rsid w:val="00182C4C"/>
    <w:rsid w:val="001A08FD"/>
    <w:rsid w:val="001B7838"/>
    <w:rsid w:val="001C0BD0"/>
    <w:rsid w:val="001C62D5"/>
    <w:rsid w:val="001D02A6"/>
    <w:rsid w:val="001D0A1E"/>
    <w:rsid w:val="001D600F"/>
    <w:rsid w:val="001F5129"/>
    <w:rsid w:val="001F6572"/>
    <w:rsid w:val="00213B9B"/>
    <w:rsid w:val="00221281"/>
    <w:rsid w:val="002508FC"/>
    <w:rsid w:val="00253079"/>
    <w:rsid w:val="00261696"/>
    <w:rsid w:val="00273384"/>
    <w:rsid w:val="00274994"/>
    <w:rsid w:val="002A01B3"/>
    <w:rsid w:val="002A6080"/>
    <w:rsid w:val="002B0084"/>
    <w:rsid w:val="002B5F55"/>
    <w:rsid w:val="002C3605"/>
    <w:rsid w:val="002C7B02"/>
    <w:rsid w:val="002D2F63"/>
    <w:rsid w:val="002D787F"/>
    <w:rsid w:val="00303B93"/>
    <w:rsid w:val="0031774F"/>
    <w:rsid w:val="003250AB"/>
    <w:rsid w:val="00346185"/>
    <w:rsid w:val="003674FB"/>
    <w:rsid w:val="00372A7A"/>
    <w:rsid w:val="00381E76"/>
    <w:rsid w:val="0038266C"/>
    <w:rsid w:val="00382888"/>
    <w:rsid w:val="00387177"/>
    <w:rsid w:val="003A59C4"/>
    <w:rsid w:val="003D15D4"/>
    <w:rsid w:val="003E1654"/>
    <w:rsid w:val="003F1B1C"/>
    <w:rsid w:val="003F5B10"/>
    <w:rsid w:val="00402E7F"/>
    <w:rsid w:val="00403B49"/>
    <w:rsid w:val="0041458C"/>
    <w:rsid w:val="004156CE"/>
    <w:rsid w:val="00417B94"/>
    <w:rsid w:val="00444474"/>
    <w:rsid w:val="00444AEC"/>
    <w:rsid w:val="00445945"/>
    <w:rsid w:val="00451B25"/>
    <w:rsid w:val="004712FF"/>
    <w:rsid w:val="00486B23"/>
    <w:rsid w:val="00492D9F"/>
    <w:rsid w:val="004A00E1"/>
    <w:rsid w:val="004A02FD"/>
    <w:rsid w:val="004A095D"/>
    <w:rsid w:val="004A5132"/>
    <w:rsid w:val="004B017D"/>
    <w:rsid w:val="004B10E2"/>
    <w:rsid w:val="004B46C7"/>
    <w:rsid w:val="004B5E9C"/>
    <w:rsid w:val="004C36AC"/>
    <w:rsid w:val="004D085A"/>
    <w:rsid w:val="004D098A"/>
    <w:rsid w:val="004D0C2B"/>
    <w:rsid w:val="004D27AA"/>
    <w:rsid w:val="004D5EF4"/>
    <w:rsid w:val="004E0307"/>
    <w:rsid w:val="00500C99"/>
    <w:rsid w:val="005163F6"/>
    <w:rsid w:val="005626AD"/>
    <w:rsid w:val="00562F6A"/>
    <w:rsid w:val="00572327"/>
    <w:rsid w:val="00572619"/>
    <w:rsid w:val="00576F6F"/>
    <w:rsid w:val="00584182"/>
    <w:rsid w:val="00594DDB"/>
    <w:rsid w:val="005A28AA"/>
    <w:rsid w:val="005A3CB3"/>
    <w:rsid w:val="005B2E00"/>
    <w:rsid w:val="005B3344"/>
    <w:rsid w:val="005B3CFC"/>
    <w:rsid w:val="005D62ED"/>
    <w:rsid w:val="005E18BB"/>
    <w:rsid w:val="005E6DE3"/>
    <w:rsid w:val="005E6EEC"/>
    <w:rsid w:val="005F0637"/>
    <w:rsid w:val="0060432A"/>
    <w:rsid w:val="00626F70"/>
    <w:rsid w:val="00632118"/>
    <w:rsid w:val="00633D27"/>
    <w:rsid w:val="00635F84"/>
    <w:rsid w:val="00647866"/>
    <w:rsid w:val="00652DCC"/>
    <w:rsid w:val="0065711A"/>
    <w:rsid w:val="00664813"/>
    <w:rsid w:val="00673723"/>
    <w:rsid w:val="00677923"/>
    <w:rsid w:val="006801DE"/>
    <w:rsid w:val="00681362"/>
    <w:rsid w:val="0068460A"/>
    <w:rsid w:val="00684DC4"/>
    <w:rsid w:val="0068728C"/>
    <w:rsid w:val="0069781A"/>
    <w:rsid w:val="006B3D90"/>
    <w:rsid w:val="006B62E1"/>
    <w:rsid w:val="006D40B2"/>
    <w:rsid w:val="006D5427"/>
    <w:rsid w:val="006E5C3A"/>
    <w:rsid w:val="006F2705"/>
    <w:rsid w:val="0070259A"/>
    <w:rsid w:val="00715DF9"/>
    <w:rsid w:val="0072432A"/>
    <w:rsid w:val="00732616"/>
    <w:rsid w:val="007342D0"/>
    <w:rsid w:val="00740962"/>
    <w:rsid w:val="007412B6"/>
    <w:rsid w:val="007438A8"/>
    <w:rsid w:val="0075365E"/>
    <w:rsid w:val="00756EC0"/>
    <w:rsid w:val="00784D0F"/>
    <w:rsid w:val="00790335"/>
    <w:rsid w:val="007971E4"/>
    <w:rsid w:val="007B0B7B"/>
    <w:rsid w:val="007B4B55"/>
    <w:rsid w:val="007B7FC6"/>
    <w:rsid w:val="007C3AE5"/>
    <w:rsid w:val="008135B6"/>
    <w:rsid w:val="00826528"/>
    <w:rsid w:val="008409BB"/>
    <w:rsid w:val="0085109D"/>
    <w:rsid w:val="00853AB5"/>
    <w:rsid w:val="00857443"/>
    <w:rsid w:val="00871986"/>
    <w:rsid w:val="008779A1"/>
    <w:rsid w:val="00877B3D"/>
    <w:rsid w:val="008827A0"/>
    <w:rsid w:val="00885CEB"/>
    <w:rsid w:val="008C085E"/>
    <w:rsid w:val="008D4B35"/>
    <w:rsid w:val="008E7A12"/>
    <w:rsid w:val="0090171C"/>
    <w:rsid w:val="00911CA3"/>
    <w:rsid w:val="00914458"/>
    <w:rsid w:val="009301B9"/>
    <w:rsid w:val="00935DF0"/>
    <w:rsid w:val="00950AE6"/>
    <w:rsid w:val="00952F8F"/>
    <w:rsid w:val="00954F32"/>
    <w:rsid w:val="00974A6E"/>
    <w:rsid w:val="009836F4"/>
    <w:rsid w:val="00985499"/>
    <w:rsid w:val="009872EF"/>
    <w:rsid w:val="009A2E4C"/>
    <w:rsid w:val="009A6396"/>
    <w:rsid w:val="009C235C"/>
    <w:rsid w:val="009D3DF1"/>
    <w:rsid w:val="009E0050"/>
    <w:rsid w:val="009E15F6"/>
    <w:rsid w:val="009E39A6"/>
    <w:rsid w:val="009E3F5F"/>
    <w:rsid w:val="009F00F3"/>
    <w:rsid w:val="009F343D"/>
    <w:rsid w:val="009F4630"/>
    <w:rsid w:val="009F56AD"/>
    <w:rsid w:val="00A07754"/>
    <w:rsid w:val="00A136A1"/>
    <w:rsid w:val="00A30C25"/>
    <w:rsid w:val="00A33659"/>
    <w:rsid w:val="00A43948"/>
    <w:rsid w:val="00A506BF"/>
    <w:rsid w:val="00A5169D"/>
    <w:rsid w:val="00A663E9"/>
    <w:rsid w:val="00A95348"/>
    <w:rsid w:val="00AD5B38"/>
    <w:rsid w:val="00AE19E9"/>
    <w:rsid w:val="00AE4183"/>
    <w:rsid w:val="00AF205A"/>
    <w:rsid w:val="00AF4308"/>
    <w:rsid w:val="00B071BC"/>
    <w:rsid w:val="00B2416D"/>
    <w:rsid w:val="00B453FA"/>
    <w:rsid w:val="00B500D0"/>
    <w:rsid w:val="00B94BB4"/>
    <w:rsid w:val="00BC5E86"/>
    <w:rsid w:val="00BD24D0"/>
    <w:rsid w:val="00BE0897"/>
    <w:rsid w:val="00BF0D6D"/>
    <w:rsid w:val="00C01A43"/>
    <w:rsid w:val="00C1266A"/>
    <w:rsid w:val="00C20478"/>
    <w:rsid w:val="00C2071A"/>
    <w:rsid w:val="00C2141D"/>
    <w:rsid w:val="00C320E5"/>
    <w:rsid w:val="00C33CA3"/>
    <w:rsid w:val="00C34B20"/>
    <w:rsid w:val="00C422FC"/>
    <w:rsid w:val="00C454A0"/>
    <w:rsid w:val="00C5556C"/>
    <w:rsid w:val="00C63644"/>
    <w:rsid w:val="00C817A7"/>
    <w:rsid w:val="00C82A64"/>
    <w:rsid w:val="00C8785F"/>
    <w:rsid w:val="00CB32B2"/>
    <w:rsid w:val="00CB5CBC"/>
    <w:rsid w:val="00CC2C61"/>
    <w:rsid w:val="00CD2D21"/>
    <w:rsid w:val="00CD7407"/>
    <w:rsid w:val="00CE748B"/>
    <w:rsid w:val="00D00AB8"/>
    <w:rsid w:val="00D320D7"/>
    <w:rsid w:val="00D33EBD"/>
    <w:rsid w:val="00D36C80"/>
    <w:rsid w:val="00D40DBD"/>
    <w:rsid w:val="00D546FC"/>
    <w:rsid w:val="00D57D57"/>
    <w:rsid w:val="00D76D18"/>
    <w:rsid w:val="00D77A0E"/>
    <w:rsid w:val="00D77DE9"/>
    <w:rsid w:val="00D91931"/>
    <w:rsid w:val="00D92817"/>
    <w:rsid w:val="00D9714D"/>
    <w:rsid w:val="00DC12F6"/>
    <w:rsid w:val="00DC23D4"/>
    <w:rsid w:val="00DD7048"/>
    <w:rsid w:val="00DE4FBC"/>
    <w:rsid w:val="00DF135E"/>
    <w:rsid w:val="00DF15F2"/>
    <w:rsid w:val="00E0551A"/>
    <w:rsid w:val="00E0557F"/>
    <w:rsid w:val="00E530FD"/>
    <w:rsid w:val="00E718F7"/>
    <w:rsid w:val="00E95890"/>
    <w:rsid w:val="00EA457E"/>
    <w:rsid w:val="00EB00E7"/>
    <w:rsid w:val="00EB6B32"/>
    <w:rsid w:val="00EC3F45"/>
    <w:rsid w:val="00F04D68"/>
    <w:rsid w:val="00F056F3"/>
    <w:rsid w:val="00F15BF1"/>
    <w:rsid w:val="00F21742"/>
    <w:rsid w:val="00F268F7"/>
    <w:rsid w:val="00F51969"/>
    <w:rsid w:val="00F536B3"/>
    <w:rsid w:val="00F641C1"/>
    <w:rsid w:val="00F8649C"/>
    <w:rsid w:val="00F96F8D"/>
    <w:rsid w:val="00FB13A1"/>
    <w:rsid w:val="00FD0494"/>
    <w:rsid w:val="00FD264B"/>
    <w:rsid w:val="00FE27D4"/>
    <w:rsid w:val="0DA05D05"/>
    <w:rsid w:val="2268966A"/>
    <w:rsid w:val="26512B67"/>
    <w:rsid w:val="26731203"/>
    <w:rsid w:val="3610EA9A"/>
    <w:rsid w:val="49A2127E"/>
    <w:rsid w:val="4A1D48D1"/>
    <w:rsid w:val="4E878DEB"/>
    <w:rsid w:val="5A380E50"/>
    <w:rsid w:val="5A688DA6"/>
    <w:rsid w:val="6CAFC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9FB6"/>
  <w15:chartTrackingRefBased/>
  <w15:docId w15:val="{4BF417B7-A98A-4B29-966C-5B2F17B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8D"/>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F96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96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F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F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F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F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96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F8D"/>
    <w:rPr>
      <w:rFonts w:eastAsiaTheme="majorEastAsia" w:cstheme="majorBidi"/>
      <w:color w:val="272727" w:themeColor="text1" w:themeTint="D8"/>
    </w:rPr>
  </w:style>
  <w:style w:type="paragraph" w:styleId="Title">
    <w:name w:val="Title"/>
    <w:basedOn w:val="Normal"/>
    <w:next w:val="Normal"/>
    <w:link w:val="TitleChar"/>
    <w:uiPriority w:val="10"/>
    <w:qFormat/>
    <w:rsid w:val="00F96F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96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96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F8D"/>
    <w:pPr>
      <w:spacing w:before="160"/>
      <w:jc w:val="center"/>
    </w:pPr>
    <w:rPr>
      <w:i/>
      <w:iCs/>
      <w:color w:val="404040" w:themeColor="text1" w:themeTint="BF"/>
    </w:rPr>
  </w:style>
  <w:style w:type="character" w:customStyle="1" w:styleId="QuoteChar">
    <w:name w:val="Quote Char"/>
    <w:basedOn w:val="DefaultParagraphFont"/>
    <w:link w:val="Quote"/>
    <w:uiPriority w:val="29"/>
    <w:rsid w:val="00F96F8D"/>
    <w:rPr>
      <w:i/>
      <w:iCs/>
      <w:color w:val="404040" w:themeColor="text1" w:themeTint="BF"/>
    </w:rPr>
  </w:style>
  <w:style w:type="paragraph" w:styleId="ListParagraph">
    <w:name w:val="List Paragraph"/>
    <w:aliases w:val="references,Numbered List Paragraph,Bullets,List Paragraph (numbered (a)),List Paragraph1,References,WB List Paragraph,List Paragraph2,body bullets,LIST OF TABLES.,List Bullet Mary,Indent Paragraph,List bullet,Heading II,List Paragraph11,3"/>
    <w:basedOn w:val="Normal"/>
    <w:link w:val="ListParagraphChar"/>
    <w:uiPriority w:val="34"/>
    <w:qFormat/>
    <w:rsid w:val="00F96F8D"/>
    <w:pPr>
      <w:ind w:left="720"/>
      <w:contextualSpacing/>
    </w:pPr>
  </w:style>
  <w:style w:type="character" w:styleId="IntenseEmphasis">
    <w:name w:val="Intense Emphasis"/>
    <w:basedOn w:val="DefaultParagraphFont"/>
    <w:uiPriority w:val="21"/>
    <w:qFormat/>
    <w:rsid w:val="00F96F8D"/>
    <w:rPr>
      <w:i/>
      <w:iCs/>
      <w:color w:val="0F4761" w:themeColor="accent1" w:themeShade="BF"/>
    </w:rPr>
  </w:style>
  <w:style w:type="paragraph" w:styleId="IntenseQuote">
    <w:name w:val="Intense Quote"/>
    <w:basedOn w:val="Normal"/>
    <w:next w:val="Normal"/>
    <w:link w:val="IntenseQuoteChar"/>
    <w:uiPriority w:val="30"/>
    <w:qFormat/>
    <w:rsid w:val="00F96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F8D"/>
    <w:rPr>
      <w:i/>
      <w:iCs/>
      <w:color w:val="0F4761" w:themeColor="accent1" w:themeShade="BF"/>
    </w:rPr>
  </w:style>
  <w:style w:type="character" w:styleId="IntenseReference">
    <w:name w:val="Intense Reference"/>
    <w:basedOn w:val="DefaultParagraphFont"/>
    <w:uiPriority w:val="32"/>
    <w:qFormat/>
    <w:rsid w:val="00F96F8D"/>
    <w:rPr>
      <w:b/>
      <w:bCs/>
      <w:smallCaps/>
      <w:color w:val="0F4761" w:themeColor="accent1" w:themeShade="BF"/>
      <w:spacing w:val="5"/>
    </w:rPr>
  </w:style>
  <w:style w:type="paragraph" w:styleId="BodyText">
    <w:name w:val="Body Text"/>
    <w:basedOn w:val="Normal"/>
    <w:link w:val="BodyTextChar"/>
    <w:uiPriority w:val="99"/>
    <w:semiHidden/>
    <w:unhideWhenUsed/>
    <w:rsid w:val="00F96F8D"/>
    <w:pPr>
      <w:spacing w:after="120"/>
    </w:pPr>
  </w:style>
  <w:style w:type="character" w:customStyle="1" w:styleId="BodyTextChar">
    <w:name w:val="Body Text Char"/>
    <w:basedOn w:val="DefaultParagraphFont"/>
    <w:link w:val="BodyText"/>
    <w:uiPriority w:val="99"/>
    <w:semiHidden/>
    <w:rsid w:val="00F96F8D"/>
    <w:rPr>
      <w:kern w:val="0"/>
      <w:sz w:val="24"/>
      <w:szCs w:val="24"/>
      <w:lang w:val="en-GB"/>
      <w14:ligatures w14:val="none"/>
    </w:rPr>
  </w:style>
  <w:style w:type="paragraph" w:styleId="Header">
    <w:name w:val="header"/>
    <w:basedOn w:val="Normal"/>
    <w:link w:val="HeaderChar"/>
    <w:uiPriority w:val="99"/>
    <w:unhideWhenUsed/>
    <w:rsid w:val="00F96F8D"/>
    <w:pPr>
      <w:tabs>
        <w:tab w:val="center" w:pos="4320"/>
        <w:tab w:val="right" w:pos="8640"/>
      </w:tabs>
    </w:pPr>
  </w:style>
  <w:style w:type="character" w:customStyle="1" w:styleId="HeaderChar">
    <w:name w:val="Header Char"/>
    <w:basedOn w:val="DefaultParagraphFont"/>
    <w:link w:val="Header"/>
    <w:uiPriority w:val="99"/>
    <w:rsid w:val="00F96F8D"/>
    <w:rPr>
      <w:kern w:val="0"/>
      <w:sz w:val="24"/>
      <w:szCs w:val="24"/>
      <w:lang w:val="en-GB"/>
      <w14:ligatures w14:val="none"/>
    </w:rPr>
  </w:style>
  <w:style w:type="paragraph" w:styleId="Footer">
    <w:name w:val="footer"/>
    <w:basedOn w:val="Normal"/>
    <w:link w:val="FooterChar"/>
    <w:uiPriority w:val="99"/>
    <w:unhideWhenUsed/>
    <w:rsid w:val="00F96F8D"/>
    <w:pPr>
      <w:tabs>
        <w:tab w:val="center" w:pos="4320"/>
        <w:tab w:val="right" w:pos="8640"/>
      </w:tabs>
    </w:pPr>
  </w:style>
  <w:style w:type="character" w:customStyle="1" w:styleId="FooterChar">
    <w:name w:val="Footer Char"/>
    <w:basedOn w:val="DefaultParagraphFont"/>
    <w:link w:val="Footer"/>
    <w:uiPriority w:val="99"/>
    <w:rsid w:val="00F96F8D"/>
    <w:rPr>
      <w:kern w:val="0"/>
      <w:sz w:val="24"/>
      <w:szCs w:val="24"/>
      <w:lang w:val="en-GB"/>
      <w14:ligatures w14:val="none"/>
    </w:rPr>
  </w:style>
  <w:style w:type="paragraph" w:customStyle="1" w:styleId="Heading">
    <w:name w:val="Heading"/>
    <w:basedOn w:val="Normal"/>
    <w:qFormat/>
    <w:rsid w:val="00F96F8D"/>
    <w:rPr>
      <w:rFonts w:ascii="Arial" w:hAnsi="Arial"/>
      <w:b/>
      <w:color w:val="006B84"/>
      <w:spacing w:val="3"/>
      <w:sz w:val="36"/>
    </w:rPr>
  </w:style>
  <w:style w:type="character" w:styleId="PageNumber">
    <w:name w:val="page number"/>
    <w:basedOn w:val="DefaultParagraphFont"/>
    <w:rsid w:val="00F96F8D"/>
  </w:style>
  <w:style w:type="character" w:customStyle="1" w:styleId="normaltextrun">
    <w:name w:val="normaltextrun"/>
    <w:basedOn w:val="DefaultParagraphFont"/>
    <w:rsid w:val="00DD7048"/>
  </w:style>
  <w:style w:type="character" w:customStyle="1" w:styleId="eop">
    <w:name w:val="eop"/>
    <w:basedOn w:val="DefaultParagraphFont"/>
    <w:rsid w:val="00DD7048"/>
  </w:style>
  <w:style w:type="paragraph" w:customStyle="1" w:styleId="paragraph">
    <w:name w:val="paragraph"/>
    <w:basedOn w:val="Normal"/>
    <w:rsid w:val="005E18BB"/>
    <w:pPr>
      <w:spacing w:before="100" w:beforeAutospacing="1" w:after="100" w:afterAutospacing="1"/>
    </w:pPr>
    <w:rPr>
      <w:rFonts w:ascii="Times New Roman" w:eastAsia="Times New Roman" w:hAnsi="Times New Roman" w:cs="Times New Roman"/>
      <w:lang w:val="en-US"/>
    </w:rPr>
  </w:style>
  <w:style w:type="character" w:customStyle="1" w:styleId="ListParagraphChar">
    <w:name w:val="List Paragraph Char"/>
    <w:aliases w:val="references Char,Numbered List Paragraph Char,Bullets Char,List Paragraph (numbered (a)) Char,List Paragraph1 Char,References Char,WB List Paragraph Char,List Paragraph2 Char,body bullets Char,LIST OF TABLES. Char,List bullet Char"/>
    <w:basedOn w:val="DefaultParagraphFont"/>
    <w:link w:val="ListParagraph"/>
    <w:uiPriority w:val="34"/>
    <w:qFormat/>
    <w:locked/>
    <w:rsid w:val="00FB13A1"/>
    <w:rPr>
      <w:kern w:val="0"/>
      <w:sz w:val="24"/>
      <w:szCs w:val="24"/>
      <w:lang w:val="en-GB"/>
      <w14:ligatures w14:val="none"/>
    </w:rPr>
  </w:style>
  <w:style w:type="character" w:styleId="CommentReference">
    <w:name w:val="annotation reference"/>
    <w:basedOn w:val="DefaultParagraphFont"/>
    <w:uiPriority w:val="99"/>
    <w:semiHidden/>
    <w:unhideWhenUsed/>
    <w:rsid w:val="00790335"/>
    <w:rPr>
      <w:sz w:val="16"/>
      <w:szCs w:val="16"/>
    </w:rPr>
  </w:style>
  <w:style w:type="paragraph" w:styleId="CommentText">
    <w:name w:val="annotation text"/>
    <w:basedOn w:val="Normal"/>
    <w:link w:val="CommentTextChar"/>
    <w:uiPriority w:val="99"/>
    <w:unhideWhenUsed/>
    <w:rsid w:val="00790335"/>
    <w:rPr>
      <w:sz w:val="20"/>
      <w:szCs w:val="20"/>
    </w:rPr>
  </w:style>
  <w:style w:type="character" w:customStyle="1" w:styleId="CommentTextChar">
    <w:name w:val="Comment Text Char"/>
    <w:basedOn w:val="DefaultParagraphFont"/>
    <w:link w:val="CommentText"/>
    <w:uiPriority w:val="99"/>
    <w:rsid w:val="00790335"/>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90335"/>
    <w:rPr>
      <w:b/>
      <w:bCs/>
    </w:rPr>
  </w:style>
  <w:style w:type="character" w:customStyle="1" w:styleId="CommentSubjectChar">
    <w:name w:val="Comment Subject Char"/>
    <w:basedOn w:val="CommentTextChar"/>
    <w:link w:val="CommentSubject"/>
    <w:uiPriority w:val="99"/>
    <w:semiHidden/>
    <w:rsid w:val="00790335"/>
    <w:rPr>
      <w:b/>
      <w:bCs/>
      <w:kern w:val="0"/>
      <w:sz w:val="20"/>
      <w:szCs w:val="20"/>
      <w:lang w:val="en-GB"/>
      <w14:ligatures w14:val="none"/>
    </w:rPr>
  </w:style>
  <w:style w:type="paragraph" w:styleId="Revision">
    <w:name w:val="Revision"/>
    <w:hidden/>
    <w:uiPriority w:val="99"/>
    <w:semiHidden/>
    <w:rsid w:val="00DF135E"/>
    <w:pPr>
      <w:spacing w:after="0" w:line="240" w:lineRule="auto"/>
    </w:pPr>
    <w:rPr>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7769">
      <w:bodyDiv w:val="1"/>
      <w:marLeft w:val="0"/>
      <w:marRight w:val="0"/>
      <w:marTop w:val="0"/>
      <w:marBottom w:val="0"/>
      <w:divBdr>
        <w:top w:val="none" w:sz="0" w:space="0" w:color="auto"/>
        <w:left w:val="none" w:sz="0" w:space="0" w:color="auto"/>
        <w:bottom w:val="none" w:sz="0" w:space="0" w:color="auto"/>
        <w:right w:val="none" w:sz="0" w:space="0" w:color="auto"/>
      </w:divBdr>
      <w:divsChild>
        <w:div w:id="169881357">
          <w:marLeft w:val="0"/>
          <w:marRight w:val="0"/>
          <w:marTop w:val="0"/>
          <w:marBottom w:val="0"/>
          <w:divBdr>
            <w:top w:val="none" w:sz="0" w:space="0" w:color="auto"/>
            <w:left w:val="none" w:sz="0" w:space="0" w:color="auto"/>
            <w:bottom w:val="none" w:sz="0" w:space="0" w:color="auto"/>
            <w:right w:val="none" w:sz="0" w:space="0" w:color="auto"/>
          </w:divBdr>
        </w:div>
        <w:div w:id="232934262">
          <w:marLeft w:val="0"/>
          <w:marRight w:val="0"/>
          <w:marTop w:val="0"/>
          <w:marBottom w:val="0"/>
          <w:divBdr>
            <w:top w:val="none" w:sz="0" w:space="0" w:color="auto"/>
            <w:left w:val="none" w:sz="0" w:space="0" w:color="auto"/>
            <w:bottom w:val="none" w:sz="0" w:space="0" w:color="auto"/>
            <w:right w:val="none" w:sz="0" w:space="0" w:color="auto"/>
          </w:divBdr>
        </w:div>
      </w:divsChild>
    </w:div>
    <w:div w:id="967008656">
      <w:bodyDiv w:val="1"/>
      <w:marLeft w:val="0"/>
      <w:marRight w:val="0"/>
      <w:marTop w:val="0"/>
      <w:marBottom w:val="0"/>
      <w:divBdr>
        <w:top w:val="none" w:sz="0" w:space="0" w:color="auto"/>
        <w:left w:val="none" w:sz="0" w:space="0" w:color="auto"/>
        <w:bottom w:val="none" w:sz="0" w:space="0" w:color="auto"/>
        <w:right w:val="none" w:sz="0" w:space="0" w:color="auto"/>
      </w:divBdr>
      <w:divsChild>
        <w:div w:id="18510576">
          <w:marLeft w:val="0"/>
          <w:marRight w:val="0"/>
          <w:marTop w:val="0"/>
          <w:marBottom w:val="0"/>
          <w:divBdr>
            <w:top w:val="none" w:sz="0" w:space="0" w:color="auto"/>
            <w:left w:val="none" w:sz="0" w:space="0" w:color="auto"/>
            <w:bottom w:val="none" w:sz="0" w:space="0" w:color="auto"/>
            <w:right w:val="none" w:sz="0" w:space="0" w:color="auto"/>
          </w:divBdr>
          <w:divsChild>
            <w:div w:id="26562795">
              <w:marLeft w:val="0"/>
              <w:marRight w:val="0"/>
              <w:marTop w:val="0"/>
              <w:marBottom w:val="0"/>
              <w:divBdr>
                <w:top w:val="none" w:sz="0" w:space="0" w:color="auto"/>
                <w:left w:val="none" w:sz="0" w:space="0" w:color="auto"/>
                <w:bottom w:val="none" w:sz="0" w:space="0" w:color="auto"/>
                <w:right w:val="none" w:sz="0" w:space="0" w:color="auto"/>
              </w:divBdr>
            </w:div>
            <w:div w:id="389428311">
              <w:marLeft w:val="0"/>
              <w:marRight w:val="0"/>
              <w:marTop w:val="0"/>
              <w:marBottom w:val="0"/>
              <w:divBdr>
                <w:top w:val="none" w:sz="0" w:space="0" w:color="auto"/>
                <w:left w:val="none" w:sz="0" w:space="0" w:color="auto"/>
                <w:bottom w:val="none" w:sz="0" w:space="0" w:color="auto"/>
                <w:right w:val="none" w:sz="0" w:space="0" w:color="auto"/>
              </w:divBdr>
            </w:div>
            <w:div w:id="844443086">
              <w:marLeft w:val="0"/>
              <w:marRight w:val="0"/>
              <w:marTop w:val="0"/>
              <w:marBottom w:val="0"/>
              <w:divBdr>
                <w:top w:val="none" w:sz="0" w:space="0" w:color="auto"/>
                <w:left w:val="none" w:sz="0" w:space="0" w:color="auto"/>
                <w:bottom w:val="none" w:sz="0" w:space="0" w:color="auto"/>
                <w:right w:val="none" w:sz="0" w:space="0" w:color="auto"/>
              </w:divBdr>
            </w:div>
            <w:div w:id="987051373">
              <w:marLeft w:val="0"/>
              <w:marRight w:val="0"/>
              <w:marTop w:val="0"/>
              <w:marBottom w:val="0"/>
              <w:divBdr>
                <w:top w:val="none" w:sz="0" w:space="0" w:color="auto"/>
                <w:left w:val="none" w:sz="0" w:space="0" w:color="auto"/>
                <w:bottom w:val="none" w:sz="0" w:space="0" w:color="auto"/>
                <w:right w:val="none" w:sz="0" w:space="0" w:color="auto"/>
              </w:divBdr>
            </w:div>
            <w:div w:id="1550070169">
              <w:marLeft w:val="0"/>
              <w:marRight w:val="0"/>
              <w:marTop w:val="0"/>
              <w:marBottom w:val="0"/>
              <w:divBdr>
                <w:top w:val="none" w:sz="0" w:space="0" w:color="auto"/>
                <w:left w:val="none" w:sz="0" w:space="0" w:color="auto"/>
                <w:bottom w:val="none" w:sz="0" w:space="0" w:color="auto"/>
                <w:right w:val="none" w:sz="0" w:space="0" w:color="auto"/>
              </w:divBdr>
            </w:div>
            <w:div w:id="1609193030">
              <w:marLeft w:val="0"/>
              <w:marRight w:val="0"/>
              <w:marTop w:val="0"/>
              <w:marBottom w:val="0"/>
              <w:divBdr>
                <w:top w:val="none" w:sz="0" w:space="0" w:color="auto"/>
                <w:left w:val="none" w:sz="0" w:space="0" w:color="auto"/>
                <w:bottom w:val="none" w:sz="0" w:space="0" w:color="auto"/>
                <w:right w:val="none" w:sz="0" w:space="0" w:color="auto"/>
              </w:divBdr>
            </w:div>
            <w:div w:id="1700399251">
              <w:marLeft w:val="0"/>
              <w:marRight w:val="0"/>
              <w:marTop w:val="0"/>
              <w:marBottom w:val="0"/>
              <w:divBdr>
                <w:top w:val="none" w:sz="0" w:space="0" w:color="auto"/>
                <w:left w:val="none" w:sz="0" w:space="0" w:color="auto"/>
                <w:bottom w:val="none" w:sz="0" w:space="0" w:color="auto"/>
                <w:right w:val="none" w:sz="0" w:space="0" w:color="auto"/>
              </w:divBdr>
            </w:div>
            <w:div w:id="1738090569">
              <w:marLeft w:val="0"/>
              <w:marRight w:val="0"/>
              <w:marTop w:val="0"/>
              <w:marBottom w:val="0"/>
              <w:divBdr>
                <w:top w:val="none" w:sz="0" w:space="0" w:color="auto"/>
                <w:left w:val="none" w:sz="0" w:space="0" w:color="auto"/>
                <w:bottom w:val="none" w:sz="0" w:space="0" w:color="auto"/>
                <w:right w:val="none" w:sz="0" w:space="0" w:color="auto"/>
              </w:divBdr>
            </w:div>
            <w:div w:id="2096853871">
              <w:marLeft w:val="0"/>
              <w:marRight w:val="0"/>
              <w:marTop w:val="0"/>
              <w:marBottom w:val="0"/>
              <w:divBdr>
                <w:top w:val="none" w:sz="0" w:space="0" w:color="auto"/>
                <w:left w:val="none" w:sz="0" w:space="0" w:color="auto"/>
                <w:bottom w:val="none" w:sz="0" w:space="0" w:color="auto"/>
                <w:right w:val="none" w:sz="0" w:space="0" w:color="auto"/>
              </w:divBdr>
            </w:div>
          </w:divsChild>
        </w:div>
        <w:div w:id="1004093348">
          <w:marLeft w:val="0"/>
          <w:marRight w:val="0"/>
          <w:marTop w:val="0"/>
          <w:marBottom w:val="0"/>
          <w:divBdr>
            <w:top w:val="none" w:sz="0" w:space="0" w:color="auto"/>
            <w:left w:val="none" w:sz="0" w:space="0" w:color="auto"/>
            <w:bottom w:val="none" w:sz="0" w:space="0" w:color="auto"/>
            <w:right w:val="none" w:sz="0" w:space="0" w:color="auto"/>
          </w:divBdr>
          <w:divsChild>
            <w:div w:id="181407421">
              <w:marLeft w:val="0"/>
              <w:marRight w:val="0"/>
              <w:marTop w:val="0"/>
              <w:marBottom w:val="0"/>
              <w:divBdr>
                <w:top w:val="none" w:sz="0" w:space="0" w:color="auto"/>
                <w:left w:val="none" w:sz="0" w:space="0" w:color="auto"/>
                <w:bottom w:val="none" w:sz="0" w:space="0" w:color="auto"/>
                <w:right w:val="none" w:sz="0" w:space="0" w:color="auto"/>
              </w:divBdr>
            </w:div>
            <w:div w:id="279609311">
              <w:marLeft w:val="0"/>
              <w:marRight w:val="0"/>
              <w:marTop w:val="0"/>
              <w:marBottom w:val="0"/>
              <w:divBdr>
                <w:top w:val="none" w:sz="0" w:space="0" w:color="auto"/>
                <w:left w:val="none" w:sz="0" w:space="0" w:color="auto"/>
                <w:bottom w:val="none" w:sz="0" w:space="0" w:color="auto"/>
                <w:right w:val="none" w:sz="0" w:space="0" w:color="auto"/>
              </w:divBdr>
            </w:div>
            <w:div w:id="378939315">
              <w:marLeft w:val="0"/>
              <w:marRight w:val="0"/>
              <w:marTop w:val="0"/>
              <w:marBottom w:val="0"/>
              <w:divBdr>
                <w:top w:val="none" w:sz="0" w:space="0" w:color="auto"/>
                <w:left w:val="none" w:sz="0" w:space="0" w:color="auto"/>
                <w:bottom w:val="none" w:sz="0" w:space="0" w:color="auto"/>
                <w:right w:val="none" w:sz="0" w:space="0" w:color="auto"/>
              </w:divBdr>
            </w:div>
            <w:div w:id="652955114">
              <w:marLeft w:val="0"/>
              <w:marRight w:val="0"/>
              <w:marTop w:val="0"/>
              <w:marBottom w:val="0"/>
              <w:divBdr>
                <w:top w:val="none" w:sz="0" w:space="0" w:color="auto"/>
                <w:left w:val="none" w:sz="0" w:space="0" w:color="auto"/>
                <w:bottom w:val="none" w:sz="0" w:space="0" w:color="auto"/>
                <w:right w:val="none" w:sz="0" w:space="0" w:color="auto"/>
              </w:divBdr>
            </w:div>
            <w:div w:id="705522653">
              <w:marLeft w:val="0"/>
              <w:marRight w:val="0"/>
              <w:marTop w:val="0"/>
              <w:marBottom w:val="0"/>
              <w:divBdr>
                <w:top w:val="none" w:sz="0" w:space="0" w:color="auto"/>
                <w:left w:val="none" w:sz="0" w:space="0" w:color="auto"/>
                <w:bottom w:val="none" w:sz="0" w:space="0" w:color="auto"/>
                <w:right w:val="none" w:sz="0" w:space="0" w:color="auto"/>
              </w:divBdr>
            </w:div>
            <w:div w:id="713627168">
              <w:marLeft w:val="0"/>
              <w:marRight w:val="0"/>
              <w:marTop w:val="0"/>
              <w:marBottom w:val="0"/>
              <w:divBdr>
                <w:top w:val="none" w:sz="0" w:space="0" w:color="auto"/>
                <w:left w:val="none" w:sz="0" w:space="0" w:color="auto"/>
                <w:bottom w:val="none" w:sz="0" w:space="0" w:color="auto"/>
                <w:right w:val="none" w:sz="0" w:space="0" w:color="auto"/>
              </w:divBdr>
            </w:div>
            <w:div w:id="938834541">
              <w:marLeft w:val="0"/>
              <w:marRight w:val="0"/>
              <w:marTop w:val="0"/>
              <w:marBottom w:val="0"/>
              <w:divBdr>
                <w:top w:val="none" w:sz="0" w:space="0" w:color="auto"/>
                <w:left w:val="none" w:sz="0" w:space="0" w:color="auto"/>
                <w:bottom w:val="none" w:sz="0" w:space="0" w:color="auto"/>
                <w:right w:val="none" w:sz="0" w:space="0" w:color="auto"/>
              </w:divBdr>
            </w:div>
            <w:div w:id="1174760640">
              <w:marLeft w:val="0"/>
              <w:marRight w:val="0"/>
              <w:marTop w:val="0"/>
              <w:marBottom w:val="0"/>
              <w:divBdr>
                <w:top w:val="none" w:sz="0" w:space="0" w:color="auto"/>
                <w:left w:val="none" w:sz="0" w:space="0" w:color="auto"/>
                <w:bottom w:val="none" w:sz="0" w:space="0" w:color="auto"/>
                <w:right w:val="none" w:sz="0" w:space="0" w:color="auto"/>
              </w:divBdr>
            </w:div>
            <w:div w:id="1226795701">
              <w:marLeft w:val="0"/>
              <w:marRight w:val="0"/>
              <w:marTop w:val="0"/>
              <w:marBottom w:val="0"/>
              <w:divBdr>
                <w:top w:val="none" w:sz="0" w:space="0" w:color="auto"/>
                <w:left w:val="none" w:sz="0" w:space="0" w:color="auto"/>
                <w:bottom w:val="none" w:sz="0" w:space="0" w:color="auto"/>
                <w:right w:val="none" w:sz="0" w:space="0" w:color="auto"/>
              </w:divBdr>
            </w:div>
            <w:div w:id="1368986261">
              <w:marLeft w:val="0"/>
              <w:marRight w:val="0"/>
              <w:marTop w:val="0"/>
              <w:marBottom w:val="0"/>
              <w:divBdr>
                <w:top w:val="none" w:sz="0" w:space="0" w:color="auto"/>
                <w:left w:val="none" w:sz="0" w:space="0" w:color="auto"/>
                <w:bottom w:val="none" w:sz="0" w:space="0" w:color="auto"/>
                <w:right w:val="none" w:sz="0" w:space="0" w:color="auto"/>
              </w:divBdr>
            </w:div>
            <w:div w:id="1542938119">
              <w:marLeft w:val="0"/>
              <w:marRight w:val="0"/>
              <w:marTop w:val="0"/>
              <w:marBottom w:val="0"/>
              <w:divBdr>
                <w:top w:val="none" w:sz="0" w:space="0" w:color="auto"/>
                <w:left w:val="none" w:sz="0" w:space="0" w:color="auto"/>
                <w:bottom w:val="none" w:sz="0" w:space="0" w:color="auto"/>
                <w:right w:val="none" w:sz="0" w:space="0" w:color="auto"/>
              </w:divBdr>
            </w:div>
            <w:div w:id="1715806375">
              <w:marLeft w:val="0"/>
              <w:marRight w:val="0"/>
              <w:marTop w:val="0"/>
              <w:marBottom w:val="0"/>
              <w:divBdr>
                <w:top w:val="none" w:sz="0" w:space="0" w:color="auto"/>
                <w:left w:val="none" w:sz="0" w:space="0" w:color="auto"/>
                <w:bottom w:val="none" w:sz="0" w:space="0" w:color="auto"/>
                <w:right w:val="none" w:sz="0" w:space="0" w:color="auto"/>
              </w:divBdr>
            </w:div>
            <w:div w:id="1746294821">
              <w:marLeft w:val="0"/>
              <w:marRight w:val="0"/>
              <w:marTop w:val="0"/>
              <w:marBottom w:val="0"/>
              <w:divBdr>
                <w:top w:val="none" w:sz="0" w:space="0" w:color="auto"/>
                <w:left w:val="none" w:sz="0" w:space="0" w:color="auto"/>
                <w:bottom w:val="none" w:sz="0" w:space="0" w:color="auto"/>
                <w:right w:val="none" w:sz="0" w:space="0" w:color="auto"/>
              </w:divBdr>
            </w:div>
            <w:div w:id="1905143088">
              <w:marLeft w:val="0"/>
              <w:marRight w:val="0"/>
              <w:marTop w:val="0"/>
              <w:marBottom w:val="0"/>
              <w:divBdr>
                <w:top w:val="none" w:sz="0" w:space="0" w:color="auto"/>
                <w:left w:val="none" w:sz="0" w:space="0" w:color="auto"/>
                <w:bottom w:val="none" w:sz="0" w:space="0" w:color="auto"/>
                <w:right w:val="none" w:sz="0" w:space="0" w:color="auto"/>
              </w:divBdr>
            </w:div>
          </w:divsChild>
        </w:div>
        <w:div w:id="1682273466">
          <w:marLeft w:val="0"/>
          <w:marRight w:val="0"/>
          <w:marTop w:val="0"/>
          <w:marBottom w:val="0"/>
          <w:divBdr>
            <w:top w:val="none" w:sz="0" w:space="0" w:color="auto"/>
            <w:left w:val="none" w:sz="0" w:space="0" w:color="auto"/>
            <w:bottom w:val="none" w:sz="0" w:space="0" w:color="auto"/>
            <w:right w:val="none" w:sz="0" w:space="0" w:color="auto"/>
          </w:divBdr>
          <w:divsChild>
            <w:div w:id="679621525">
              <w:marLeft w:val="0"/>
              <w:marRight w:val="0"/>
              <w:marTop w:val="0"/>
              <w:marBottom w:val="0"/>
              <w:divBdr>
                <w:top w:val="none" w:sz="0" w:space="0" w:color="auto"/>
                <w:left w:val="none" w:sz="0" w:space="0" w:color="auto"/>
                <w:bottom w:val="none" w:sz="0" w:space="0" w:color="auto"/>
                <w:right w:val="none" w:sz="0" w:space="0" w:color="auto"/>
              </w:divBdr>
            </w:div>
            <w:div w:id="20059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062">
      <w:bodyDiv w:val="1"/>
      <w:marLeft w:val="0"/>
      <w:marRight w:val="0"/>
      <w:marTop w:val="0"/>
      <w:marBottom w:val="0"/>
      <w:divBdr>
        <w:top w:val="none" w:sz="0" w:space="0" w:color="auto"/>
        <w:left w:val="none" w:sz="0" w:space="0" w:color="auto"/>
        <w:bottom w:val="none" w:sz="0" w:space="0" w:color="auto"/>
        <w:right w:val="none" w:sz="0" w:space="0" w:color="auto"/>
      </w:divBdr>
      <w:divsChild>
        <w:div w:id="62259632">
          <w:marLeft w:val="0"/>
          <w:marRight w:val="0"/>
          <w:marTop w:val="0"/>
          <w:marBottom w:val="0"/>
          <w:divBdr>
            <w:top w:val="none" w:sz="0" w:space="0" w:color="auto"/>
            <w:left w:val="none" w:sz="0" w:space="0" w:color="auto"/>
            <w:bottom w:val="none" w:sz="0" w:space="0" w:color="auto"/>
            <w:right w:val="none" w:sz="0" w:space="0" w:color="auto"/>
          </w:divBdr>
        </w:div>
        <w:div w:id="393242694">
          <w:marLeft w:val="0"/>
          <w:marRight w:val="0"/>
          <w:marTop w:val="0"/>
          <w:marBottom w:val="0"/>
          <w:divBdr>
            <w:top w:val="none" w:sz="0" w:space="0" w:color="auto"/>
            <w:left w:val="none" w:sz="0" w:space="0" w:color="auto"/>
            <w:bottom w:val="none" w:sz="0" w:space="0" w:color="auto"/>
            <w:right w:val="none" w:sz="0" w:space="0" w:color="auto"/>
          </w:divBdr>
        </w:div>
        <w:div w:id="1139036737">
          <w:marLeft w:val="0"/>
          <w:marRight w:val="0"/>
          <w:marTop w:val="0"/>
          <w:marBottom w:val="0"/>
          <w:divBdr>
            <w:top w:val="none" w:sz="0" w:space="0" w:color="auto"/>
            <w:left w:val="none" w:sz="0" w:space="0" w:color="auto"/>
            <w:bottom w:val="none" w:sz="0" w:space="0" w:color="auto"/>
            <w:right w:val="none" w:sz="0" w:space="0" w:color="auto"/>
          </w:divBdr>
        </w:div>
      </w:divsChild>
    </w:div>
    <w:div w:id="2120681998">
      <w:bodyDiv w:val="1"/>
      <w:marLeft w:val="0"/>
      <w:marRight w:val="0"/>
      <w:marTop w:val="0"/>
      <w:marBottom w:val="0"/>
      <w:divBdr>
        <w:top w:val="none" w:sz="0" w:space="0" w:color="auto"/>
        <w:left w:val="none" w:sz="0" w:space="0" w:color="auto"/>
        <w:bottom w:val="none" w:sz="0" w:space="0" w:color="auto"/>
        <w:right w:val="none" w:sz="0" w:space="0" w:color="auto"/>
      </w:divBdr>
      <w:divsChild>
        <w:div w:id="1019241505">
          <w:marLeft w:val="0"/>
          <w:marRight w:val="0"/>
          <w:marTop w:val="0"/>
          <w:marBottom w:val="0"/>
          <w:divBdr>
            <w:top w:val="none" w:sz="0" w:space="0" w:color="auto"/>
            <w:left w:val="none" w:sz="0" w:space="0" w:color="auto"/>
            <w:bottom w:val="none" w:sz="0" w:space="0" w:color="auto"/>
            <w:right w:val="none" w:sz="0" w:space="0" w:color="auto"/>
          </w:divBdr>
        </w:div>
        <w:div w:id="1019310983">
          <w:marLeft w:val="0"/>
          <w:marRight w:val="0"/>
          <w:marTop w:val="0"/>
          <w:marBottom w:val="0"/>
          <w:divBdr>
            <w:top w:val="none" w:sz="0" w:space="0" w:color="auto"/>
            <w:left w:val="none" w:sz="0" w:space="0" w:color="auto"/>
            <w:bottom w:val="none" w:sz="0" w:space="0" w:color="auto"/>
            <w:right w:val="none" w:sz="0" w:space="0" w:color="auto"/>
          </w:divBdr>
        </w:div>
        <w:div w:id="156868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a0c8d-12e9-4a1a-bc8c-e38c4b02e79f" xsi:nil="true"/>
    <lcf76f155ced4ddcb4097134ff3c332f xmlns="03961287-fd94-432c-8a09-9e4a1eed2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6FB88D793E84396EBB8B454E27450" ma:contentTypeVersion="" ma:contentTypeDescription="Create a new document." ma:contentTypeScope="" ma:versionID="11f7d64546c72ae8363a7ca4a222d65f">
  <xsd:schema xmlns:xsd="http://www.w3.org/2001/XMLSchema" xmlns:xs="http://www.w3.org/2001/XMLSchema" xmlns:p="http://schemas.microsoft.com/office/2006/metadata/properties" xmlns:ns2="03961287-FD94-432C-8A09-9E4A1EED2115" xmlns:ns3="729a0c8d-12e9-4a1a-bc8c-e38c4b02e79f" xmlns:ns4="03961287-fd94-432c-8a09-9e4a1eed2115" targetNamespace="http://schemas.microsoft.com/office/2006/metadata/properties" ma:root="true" ma:fieldsID="f8e94e3f41d6b8d2cd6093cab91b5a9a" ns2:_="" ns3:_="" ns4:_="">
    <xsd:import namespace="03961287-FD94-432C-8A09-9E4A1EED2115"/>
    <xsd:import namespace="729a0c8d-12e9-4a1a-bc8c-e38c4b02e79f"/>
    <xsd:import namespace="03961287-fd94-432c-8a09-9e4a1eed21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61287-FD94-432C-8A09-9E4A1EED2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a0c8d-12e9-4a1a-bc8c-e38c4b02e7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3ab1fc3-9aab-493b-afc8-4c54d5157efe}" ma:internalName="TaxCatchAll" ma:showField="CatchAllData" ma:web="729a0c8d-12e9-4a1a-bc8c-e38c4b02e7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61287-fd94-432c-8a09-9e4a1eed2115" elementFormDefault="qualified">
    <xsd:import namespace="http://schemas.microsoft.com/office/2006/documentManagement/types"/>
    <xsd:import namespace="http://schemas.microsoft.com/office/infopath/2007/PartnerControls"/>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622039-556b-4762-ab32-6b27a8eb60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4A36-AC4F-4A69-A9CE-C1EC8EE70D81}">
  <ds:schemaRefs>
    <ds:schemaRef ds:uri="http://purl.org/dc/elements/1.1/"/>
    <ds:schemaRef ds:uri="03961287-FD94-432C-8A09-9E4A1EED2115"/>
    <ds:schemaRef ds:uri="http://purl.org/dc/terms/"/>
    <ds:schemaRef ds:uri="729a0c8d-12e9-4a1a-bc8c-e38c4b02e79f"/>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3961287-fd94-432c-8a09-9e4a1eed2115"/>
  </ds:schemaRefs>
</ds:datastoreItem>
</file>

<file path=customXml/itemProps2.xml><?xml version="1.0" encoding="utf-8"?>
<ds:datastoreItem xmlns:ds="http://schemas.openxmlformats.org/officeDocument/2006/customXml" ds:itemID="{CC2E26C3-95FF-4743-A841-2E3F51060826}">
  <ds:schemaRefs>
    <ds:schemaRef ds:uri="http://schemas.microsoft.com/sharepoint/v3/contenttype/forms"/>
  </ds:schemaRefs>
</ds:datastoreItem>
</file>

<file path=customXml/itemProps3.xml><?xml version="1.0" encoding="utf-8"?>
<ds:datastoreItem xmlns:ds="http://schemas.openxmlformats.org/officeDocument/2006/customXml" ds:itemID="{67E9BAAF-85DB-4A85-AC30-EA1643DB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61287-FD94-432C-8A09-9E4A1EED2115"/>
    <ds:schemaRef ds:uri="729a0c8d-12e9-4a1a-bc8c-e38c4b02e79f"/>
    <ds:schemaRef ds:uri="03961287-fd94-432c-8a09-9e4a1eed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Everlyne Agala</dc:creator>
  <cp:keywords/>
  <dc:description/>
  <cp:lastModifiedBy>Paul Thorley</cp:lastModifiedBy>
  <cp:revision>36</cp:revision>
  <dcterms:created xsi:type="dcterms:W3CDTF">2025-05-09T20:32:00Z</dcterms:created>
  <dcterms:modified xsi:type="dcterms:W3CDTF">2025-06-12T11:12:00Z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0x010100E576FB88D793E84396EBB8B454E27450</vt:lpwstr>
  </property>
  <property fmtid="{D5CDD505-2E9C-101B-9397-08002B2CF9AE}" pid="3" name="MediaServiceImageTags">
    <vt:lpwstr/>
  </property>
</Properties>
</file>