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ED069" w14:textId="4B95F755" w:rsidR="00997766" w:rsidRPr="007E273B" w:rsidRDefault="001138E3" w:rsidP="001138E3">
      <w:pPr>
        <w:pStyle w:val="Heading"/>
        <w:rPr>
          <w:color w:val="auto"/>
        </w:rPr>
      </w:pPr>
      <w:r>
        <w:t>Job Description</w:t>
      </w:r>
    </w:p>
    <w:p w14:paraId="492E1FD7" w14:textId="77777777" w:rsidR="00C04C83" w:rsidRPr="007E273B" w:rsidRDefault="00C04C83" w:rsidP="004C6E86">
      <w:pPr>
        <w:pStyle w:val="BodyCopy"/>
      </w:pPr>
    </w:p>
    <w:p w14:paraId="7AAE1CB3" w14:textId="77777777" w:rsidR="001138E3" w:rsidRDefault="001138E3" w:rsidP="004C6E86">
      <w:pPr>
        <w:pStyle w:val="BodyCopy"/>
      </w:pPr>
    </w:p>
    <w:p w14:paraId="4D9180B3" w14:textId="4C0BB285" w:rsidR="00B941B1" w:rsidRPr="004C6E86" w:rsidRDefault="001138E3" w:rsidP="004C6E86">
      <w:pPr>
        <w:pStyle w:val="BodyCopy"/>
      </w:pPr>
      <w:r w:rsidRPr="004C6E86">
        <w:t>Job Title:</w:t>
      </w:r>
      <w:r w:rsidR="00B540D5">
        <w:tab/>
      </w:r>
      <w:r w:rsidR="00B540D5">
        <w:tab/>
      </w:r>
      <w:r w:rsidR="00B540D5">
        <w:tab/>
      </w:r>
      <w:r w:rsidR="00857AF9">
        <w:rPr>
          <w:b w:val="0"/>
          <w:bCs w:val="0"/>
          <w:color w:val="auto"/>
        </w:rPr>
        <w:t>Head of Music &amp; Performing Arts</w:t>
      </w:r>
    </w:p>
    <w:p w14:paraId="1D160627" w14:textId="4EBDDED4" w:rsidR="001138E3" w:rsidRDefault="001138E3" w:rsidP="004C6E86">
      <w:pPr>
        <w:pStyle w:val="BodyCopy"/>
      </w:pPr>
    </w:p>
    <w:p w14:paraId="651A3B43" w14:textId="04F4A0CB" w:rsidR="001138E3" w:rsidRDefault="001138E3" w:rsidP="004C6E86">
      <w:pPr>
        <w:pStyle w:val="BodyCopy"/>
      </w:pPr>
      <w:r>
        <w:t>Group:</w:t>
      </w:r>
      <w:r w:rsidR="00B540D5">
        <w:tab/>
      </w:r>
      <w:r w:rsidR="00B540D5">
        <w:tab/>
      </w:r>
      <w:r w:rsidR="00B540D5">
        <w:tab/>
      </w:r>
      <w:r w:rsidR="008231FF" w:rsidRPr="008231FF">
        <w:rPr>
          <w:b w:val="0"/>
          <w:bCs w:val="0"/>
          <w:color w:val="auto"/>
        </w:rPr>
        <w:t xml:space="preserve">UK Independent Schools </w:t>
      </w:r>
    </w:p>
    <w:p w14:paraId="0D58A6C6" w14:textId="39548F08" w:rsidR="001138E3" w:rsidRDefault="001138E3" w:rsidP="004C6E86">
      <w:pPr>
        <w:pStyle w:val="BodyCopy"/>
      </w:pPr>
    </w:p>
    <w:p w14:paraId="7BFFEB10" w14:textId="7FCBEDA7" w:rsidR="001138E3" w:rsidRDefault="001138E3" w:rsidP="004C6E86">
      <w:pPr>
        <w:pStyle w:val="BodyCopy"/>
      </w:pPr>
      <w:r>
        <w:t>Dept/Project/Service:</w:t>
      </w:r>
      <w:r w:rsidR="00B540D5">
        <w:tab/>
      </w:r>
      <w:r w:rsidR="008231FF" w:rsidRPr="008231FF">
        <w:rPr>
          <w:b w:val="0"/>
          <w:bCs w:val="0"/>
          <w:color w:val="auto"/>
        </w:rPr>
        <w:t>Oakfield Preparatory School</w:t>
      </w:r>
    </w:p>
    <w:p w14:paraId="6354630C" w14:textId="5B9AFEDC" w:rsidR="001138E3" w:rsidRDefault="001138E3" w:rsidP="004C6E86">
      <w:pPr>
        <w:pStyle w:val="BodyCopy"/>
      </w:pPr>
    </w:p>
    <w:p w14:paraId="6430192F" w14:textId="2D6D6387" w:rsidR="001138E3" w:rsidRDefault="001138E3" w:rsidP="004C6E86">
      <w:pPr>
        <w:pStyle w:val="BodyCopy"/>
      </w:pPr>
      <w:r>
        <w:t>Reports to:</w:t>
      </w:r>
      <w:r w:rsidR="00B540D5">
        <w:tab/>
      </w:r>
      <w:r w:rsidR="00B540D5">
        <w:tab/>
      </w:r>
      <w:r w:rsidR="00B540D5">
        <w:tab/>
      </w:r>
      <w:r w:rsidR="00857AF9">
        <w:rPr>
          <w:b w:val="0"/>
          <w:bCs w:val="0"/>
          <w:color w:val="auto"/>
        </w:rPr>
        <w:t>Director of Studies</w:t>
      </w:r>
    </w:p>
    <w:p w14:paraId="0DB8E0F7" w14:textId="77777777" w:rsidR="008231FF" w:rsidRDefault="008231FF" w:rsidP="004C6E86">
      <w:pPr>
        <w:pStyle w:val="BodyCopy"/>
      </w:pPr>
    </w:p>
    <w:p w14:paraId="7D0E7F02" w14:textId="51ED060C" w:rsidR="001138E3" w:rsidRPr="006128B0" w:rsidRDefault="001138E3" w:rsidP="008231FF">
      <w:pPr>
        <w:pStyle w:val="BodyCopy"/>
        <w:ind w:left="2880" w:hanging="2880"/>
        <w:rPr>
          <w:b w:val="0"/>
          <w:bCs w:val="0"/>
          <w:color w:val="auto"/>
        </w:rPr>
      </w:pPr>
      <w:r>
        <w:t>Responsible for:</w:t>
      </w:r>
      <w:r w:rsidR="00B540D5">
        <w:tab/>
      </w:r>
      <w:r w:rsidR="008231FF" w:rsidRPr="006128B0">
        <w:rPr>
          <w:b w:val="0"/>
          <w:bCs w:val="0"/>
          <w:color w:val="auto"/>
        </w:rPr>
        <w:t xml:space="preserve">Line management of the music and drama team, including </w:t>
      </w:r>
      <w:r w:rsidR="00857AF9">
        <w:rPr>
          <w:b w:val="0"/>
          <w:bCs w:val="0"/>
          <w:color w:val="auto"/>
        </w:rPr>
        <w:t>teachers, coaches and peripatetic staff</w:t>
      </w:r>
    </w:p>
    <w:p w14:paraId="31BA86A6" w14:textId="1755D963" w:rsidR="001138E3" w:rsidRPr="006128B0" w:rsidRDefault="001138E3" w:rsidP="004C6E86">
      <w:pPr>
        <w:pStyle w:val="BodyCopy"/>
        <w:rPr>
          <w:b w:val="0"/>
          <w:bCs w:val="0"/>
          <w:color w:val="auto"/>
        </w:rPr>
      </w:pPr>
    </w:p>
    <w:p w14:paraId="53816196" w14:textId="5BFB7779" w:rsidR="001138E3" w:rsidRPr="006128B0" w:rsidRDefault="001138E3" w:rsidP="008231FF">
      <w:pPr>
        <w:rPr>
          <w:rFonts w:cs="Poppins"/>
          <w:spacing w:val="4"/>
          <w:sz w:val="21"/>
        </w:rPr>
      </w:pPr>
      <w:r w:rsidRPr="008231FF">
        <w:rPr>
          <w:rFonts w:cs="Poppins"/>
          <w:b/>
          <w:bCs/>
          <w:color w:val="1F497D" w:themeColor="text2"/>
          <w:spacing w:val="4"/>
          <w:sz w:val="21"/>
        </w:rPr>
        <w:t>Grade:</w:t>
      </w:r>
      <w:r w:rsidR="00B540D5">
        <w:tab/>
      </w:r>
      <w:r w:rsidR="00B540D5">
        <w:tab/>
      </w:r>
      <w:r w:rsidR="00B540D5">
        <w:tab/>
      </w:r>
      <w:r w:rsidR="00857AF9">
        <w:rPr>
          <w:rFonts w:cs="Poppins"/>
          <w:spacing w:val="4"/>
          <w:sz w:val="21"/>
        </w:rPr>
        <w:t xml:space="preserve">Main teaching scale with responsibility allowance </w:t>
      </w:r>
    </w:p>
    <w:p w14:paraId="21E8F9DE" w14:textId="77777777" w:rsidR="008231FF" w:rsidRPr="008231FF" w:rsidRDefault="008231FF" w:rsidP="008231FF">
      <w:pPr>
        <w:rPr>
          <w:rFonts w:ascii="Arial" w:hAnsi="Arial" w:cs="Arial"/>
          <w:b/>
          <w:bCs/>
          <w:sz w:val="22"/>
          <w:szCs w:val="22"/>
        </w:rPr>
      </w:pPr>
    </w:p>
    <w:p w14:paraId="22A0BDC6" w14:textId="6C67FC8B" w:rsidR="001138E3" w:rsidRDefault="001138E3" w:rsidP="004C6E86">
      <w:pPr>
        <w:pStyle w:val="BodyCopy"/>
      </w:pPr>
      <w:r>
        <w:t>Job Purpose:</w:t>
      </w:r>
    </w:p>
    <w:p w14:paraId="6C505AC7" w14:textId="330F4262" w:rsidR="001138E3" w:rsidRDefault="001138E3" w:rsidP="004C6E86">
      <w:pPr>
        <w:pStyle w:val="BodyCopy"/>
      </w:pPr>
    </w:p>
    <w:p w14:paraId="3BBAB693" w14:textId="7AC7B8D6" w:rsidR="002A795E" w:rsidRPr="002A795E" w:rsidRDefault="002A795E" w:rsidP="002A795E">
      <w:pPr>
        <w:pStyle w:val="BodyCopy"/>
        <w:rPr>
          <w:rFonts w:cstheme="minorBidi"/>
          <w:b w:val="0"/>
          <w:bCs w:val="0"/>
          <w:color w:val="auto"/>
        </w:rPr>
      </w:pPr>
      <w:r w:rsidRPr="002A795E">
        <w:rPr>
          <w:rFonts w:cstheme="minorBidi"/>
          <w:b w:val="0"/>
          <w:bCs w:val="0"/>
          <w:color w:val="auto"/>
        </w:rPr>
        <w:t xml:space="preserve">The Head of Music and Performing Arts will provide strategic and operational leadership for all aspects of Music and Performing Arts at </w:t>
      </w:r>
      <w:r>
        <w:rPr>
          <w:rFonts w:cstheme="minorBidi"/>
          <w:b w:val="0"/>
          <w:bCs w:val="0"/>
          <w:color w:val="auto"/>
        </w:rPr>
        <w:t>Oakfield Preparatory School</w:t>
      </w:r>
      <w:r w:rsidRPr="002A795E">
        <w:rPr>
          <w:rFonts w:cstheme="minorBidi"/>
          <w:b w:val="0"/>
          <w:bCs w:val="0"/>
          <w:color w:val="auto"/>
        </w:rPr>
        <w:t>, ensuring the highest standards of teaching, learning, and pupil engagement across both curricular and co-curricular activities.</w:t>
      </w:r>
      <w:r>
        <w:rPr>
          <w:rFonts w:cstheme="minorBidi"/>
          <w:b w:val="0"/>
          <w:bCs w:val="0"/>
          <w:color w:val="auto"/>
        </w:rPr>
        <w:t xml:space="preserve"> </w:t>
      </w:r>
      <w:r w:rsidRPr="002A795E">
        <w:rPr>
          <w:rFonts w:cstheme="minorBidi"/>
          <w:b w:val="0"/>
          <w:bCs w:val="0"/>
          <w:color w:val="auto"/>
        </w:rPr>
        <w:t xml:space="preserve">Recognising the central role that </w:t>
      </w:r>
      <w:r>
        <w:rPr>
          <w:rFonts w:cstheme="minorBidi"/>
          <w:b w:val="0"/>
          <w:bCs w:val="0"/>
          <w:color w:val="auto"/>
        </w:rPr>
        <w:t xml:space="preserve">Music and </w:t>
      </w:r>
      <w:r w:rsidRPr="002A795E">
        <w:rPr>
          <w:rFonts w:cstheme="minorBidi"/>
          <w:b w:val="0"/>
          <w:bCs w:val="0"/>
          <w:color w:val="auto"/>
        </w:rPr>
        <w:t xml:space="preserve">Performing Arts plays in the life of </w:t>
      </w:r>
      <w:r>
        <w:rPr>
          <w:rFonts w:cstheme="minorBidi"/>
          <w:b w:val="0"/>
          <w:bCs w:val="0"/>
          <w:color w:val="auto"/>
        </w:rPr>
        <w:t>Oakfield Prep</w:t>
      </w:r>
      <w:r w:rsidRPr="002A795E">
        <w:rPr>
          <w:rFonts w:cstheme="minorBidi"/>
          <w:b w:val="0"/>
          <w:bCs w:val="0"/>
          <w:color w:val="auto"/>
        </w:rPr>
        <w:t>, the Head of Music and Performing Arts will be responsible for developing an ambitious, inclusive, and forward-thinking programme that enables every pupil to participate in and excel through music, drama and performance opportunities.</w:t>
      </w:r>
    </w:p>
    <w:p w14:paraId="04FAFA3A" w14:textId="77777777" w:rsidR="002A795E" w:rsidRPr="002A795E" w:rsidRDefault="002A795E" w:rsidP="002A795E">
      <w:pPr>
        <w:pStyle w:val="BodyCopy"/>
        <w:rPr>
          <w:rFonts w:cstheme="minorBidi"/>
          <w:b w:val="0"/>
          <w:bCs w:val="0"/>
          <w:color w:val="auto"/>
        </w:rPr>
      </w:pPr>
    </w:p>
    <w:p w14:paraId="719DAA39" w14:textId="4BD07011" w:rsidR="002A795E" w:rsidRPr="002A795E" w:rsidRDefault="002A795E" w:rsidP="002A795E">
      <w:pPr>
        <w:pStyle w:val="BodyCopy"/>
        <w:rPr>
          <w:rFonts w:cstheme="minorBidi"/>
          <w:b w:val="0"/>
          <w:bCs w:val="0"/>
          <w:color w:val="auto"/>
        </w:rPr>
      </w:pPr>
      <w:r w:rsidRPr="002A795E">
        <w:rPr>
          <w:rFonts w:cstheme="minorBidi"/>
          <w:b w:val="0"/>
          <w:bCs w:val="0"/>
          <w:color w:val="auto"/>
        </w:rPr>
        <w:t xml:space="preserve">The post-holder will lead the delivery and evolution of a dynamic </w:t>
      </w:r>
      <w:r>
        <w:rPr>
          <w:rFonts w:cstheme="minorBidi"/>
          <w:b w:val="0"/>
          <w:bCs w:val="0"/>
          <w:color w:val="auto"/>
        </w:rPr>
        <w:t xml:space="preserve">Music </w:t>
      </w:r>
      <w:r w:rsidRPr="002A795E">
        <w:rPr>
          <w:rFonts w:cstheme="minorBidi"/>
          <w:b w:val="0"/>
          <w:bCs w:val="0"/>
          <w:color w:val="auto"/>
        </w:rPr>
        <w:t xml:space="preserve">curriculum from Early Years to Year </w:t>
      </w:r>
      <w:r>
        <w:rPr>
          <w:rFonts w:cstheme="minorBidi"/>
          <w:b w:val="0"/>
          <w:bCs w:val="0"/>
          <w:color w:val="auto"/>
        </w:rPr>
        <w:t>6</w:t>
      </w:r>
      <w:r w:rsidRPr="002A795E">
        <w:rPr>
          <w:rFonts w:cstheme="minorBidi"/>
          <w:b w:val="0"/>
          <w:bCs w:val="0"/>
          <w:color w:val="auto"/>
        </w:rPr>
        <w:t>, oversee the full programme of co-curricular ensembles, productions, concerts, and events, and work closely with colleagues across the school to foster a culture in which creativity, performance, and artistic expression are celebrated.</w:t>
      </w:r>
      <w:r>
        <w:rPr>
          <w:rFonts w:cstheme="minorBidi"/>
          <w:b w:val="0"/>
          <w:bCs w:val="0"/>
          <w:color w:val="auto"/>
        </w:rPr>
        <w:t xml:space="preserve"> </w:t>
      </w:r>
      <w:r w:rsidRPr="002A795E">
        <w:rPr>
          <w:rFonts w:cstheme="minorBidi"/>
          <w:b w:val="0"/>
          <w:bCs w:val="0"/>
          <w:color w:val="auto"/>
        </w:rPr>
        <w:t>The Head of Music and Performing Arts will have overall responsibility for the management and professional development of departmental staff, ensuring high standards. The role also includes promoting collaboration between Music and Drama departments to deliver an integrated and ambitious performing arts experience for all pupils.</w:t>
      </w:r>
    </w:p>
    <w:p w14:paraId="48984498" w14:textId="77777777" w:rsidR="002A795E" w:rsidRPr="002A795E" w:rsidRDefault="002A795E" w:rsidP="002A795E">
      <w:pPr>
        <w:pStyle w:val="BodyCopy"/>
        <w:rPr>
          <w:rFonts w:cstheme="minorBidi"/>
          <w:b w:val="0"/>
          <w:bCs w:val="0"/>
          <w:color w:val="auto"/>
        </w:rPr>
      </w:pPr>
    </w:p>
    <w:p w14:paraId="54A3EB65" w14:textId="6EC3ADEC" w:rsidR="000A574D" w:rsidRDefault="00B05251" w:rsidP="004C6E86">
      <w:pPr>
        <w:pStyle w:val="BodyCopy"/>
      </w:pPr>
      <w:r w:rsidRPr="00B05251">
        <w:rPr>
          <w:rFonts w:cstheme="minorBidi"/>
          <w:b w:val="0"/>
          <w:bCs w:val="0"/>
          <w:color w:val="auto"/>
        </w:rPr>
        <w:t xml:space="preserve">This role offers an exceptional opportunity for a passionate and forward-thinking leader to build on the school’s established reputation for excellence in Performing Arts, shaping a programme that not only inspires pupils and engages the wider community but also sets new standards for creativity and ambition at </w:t>
      </w:r>
      <w:r>
        <w:rPr>
          <w:rFonts w:cstheme="minorBidi"/>
          <w:b w:val="0"/>
          <w:bCs w:val="0"/>
          <w:color w:val="auto"/>
        </w:rPr>
        <w:t>Oakfield Prep</w:t>
      </w:r>
      <w:r w:rsidR="009715D0">
        <w:rPr>
          <w:rFonts w:cstheme="minorBidi"/>
          <w:b w:val="0"/>
          <w:bCs w:val="0"/>
          <w:color w:val="auto"/>
        </w:rPr>
        <w:t>aratory School</w:t>
      </w:r>
      <w:r w:rsidRPr="00B05251">
        <w:rPr>
          <w:rFonts w:cstheme="minorBidi"/>
          <w:b w:val="0"/>
          <w:bCs w:val="0"/>
          <w:color w:val="auto"/>
        </w:rPr>
        <w:t>.</w:t>
      </w:r>
    </w:p>
    <w:p w14:paraId="5BE72656" w14:textId="77777777" w:rsidR="000A574D" w:rsidRDefault="000A574D" w:rsidP="004C6E86">
      <w:pPr>
        <w:pStyle w:val="BodyCopy"/>
      </w:pPr>
    </w:p>
    <w:p w14:paraId="3EEC9BCE" w14:textId="77777777" w:rsidR="0045207D" w:rsidRPr="007E273B" w:rsidRDefault="0045207D" w:rsidP="004C6E86">
      <w:pPr>
        <w:pStyle w:val="BodyCopy"/>
      </w:pPr>
    </w:p>
    <w:p w14:paraId="2E44B92D" w14:textId="0FD8937A" w:rsidR="00EA1F4A" w:rsidRPr="001138E3" w:rsidRDefault="001138E3" w:rsidP="006128B0">
      <w:pPr>
        <w:pStyle w:val="Subheading"/>
      </w:pPr>
      <w:r w:rsidRPr="004C6E86">
        <w:rPr>
          <w:color w:val="1F497D" w:themeColor="text2"/>
        </w:rPr>
        <w:t>Job Objectives:</w:t>
      </w:r>
    </w:p>
    <w:p w14:paraId="029E72AF" w14:textId="1F48B61F" w:rsidR="001138E3" w:rsidRDefault="001138E3" w:rsidP="006128B0">
      <w:pPr>
        <w:pStyle w:val="Subheading"/>
      </w:pPr>
    </w:p>
    <w:p w14:paraId="3DF48470" w14:textId="742A0DD9" w:rsidR="000A574D" w:rsidRPr="000A574D" w:rsidRDefault="002A795E" w:rsidP="006128B0">
      <w:pPr>
        <w:spacing w:line="280" w:lineRule="exact"/>
        <w:rPr>
          <w:b/>
          <w:bCs/>
          <w:spacing w:val="4"/>
          <w:sz w:val="21"/>
          <w:szCs w:val="22"/>
        </w:rPr>
      </w:pPr>
      <w:r>
        <w:rPr>
          <w:b/>
          <w:bCs/>
          <w:spacing w:val="4"/>
          <w:sz w:val="21"/>
          <w:szCs w:val="22"/>
        </w:rPr>
        <w:t xml:space="preserve">Strategy, vision and development </w:t>
      </w:r>
    </w:p>
    <w:p w14:paraId="517482BC" w14:textId="29410653" w:rsidR="002A795E" w:rsidRDefault="00D519E4" w:rsidP="006128B0">
      <w:pPr>
        <w:numPr>
          <w:ilvl w:val="0"/>
          <w:numId w:val="3"/>
        </w:numPr>
        <w:spacing w:line="280" w:lineRule="exact"/>
        <w:ind w:left="426"/>
        <w:jc w:val="both"/>
        <w:rPr>
          <w:rFonts w:eastAsia="Calibri" w:cs="Arial"/>
          <w:sz w:val="21"/>
          <w:szCs w:val="22"/>
        </w:rPr>
      </w:pPr>
      <w:r>
        <w:rPr>
          <w:rFonts w:eastAsia="Calibri" w:cs="Arial"/>
          <w:sz w:val="21"/>
          <w:szCs w:val="22"/>
        </w:rPr>
        <w:t xml:space="preserve">Develop the strategic vision for Music and Performing Arts in line with the school's strategy and development plan </w:t>
      </w:r>
    </w:p>
    <w:p w14:paraId="3E9C6E53" w14:textId="1631638C" w:rsidR="00D519E4" w:rsidRDefault="00D519E4" w:rsidP="006128B0">
      <w:pPr>
        <w:numPr>
          <w:ilvl w:val="0"/>
          <w:numId w:val="3"/>
        </w:numPr>
        <w:spacing w:line="280" w:lineRule="exact"/>
        <w:ind w:left="426"/>
        <w:jc w:val="both"/>
        <w:rPr>
          <w:rFonts w:eastAsia="Calibri" w:cs="Arial"/>
          <w:sz w:val="21"/>
          <w:szCs w:val="22"/>
        </w:rPr>
      </w:pPr>
      <w:r>
        <w:rPr>
          <w:rFonts w:eastAsia="Calibri" w:cs="Arial"/>
          <w:sz w:val="21"/>
          <w:szCs w:val="22"/>
        </w:rPr>
        <w:t>Develop and maintain a clear Development Plan for the Music Department which includes curricular and co-curricular music</w:t>
      </w:r>
    </w:p>
    <w:p w14:paraId="5578CC53" w14:textId="6A1137FB" w:rsidR="00D519E4" w:rsidRDefault="00D519E4" w:rsidP="00D519E4">
      <w:pPr>
        <w:numPr>
          <w:ilvl w:val="0"/>
          <w:numId w:val="3"/>
        </w:numPr>
        <w:spacing w:line="280" w:lineRule="exact"/>
        <w:ind w:left="426"/>
        <w:jc w:val="both"/>
        <w:rPr>
          <w:rFonts w:eastAsia="Calibri" w:cs="Arial"/>
          <w:sz w:val="21"/>
          <w:szCs w:val="22"/>
        </w:rPr>
      </w:pPr>
      <w:r>
        <w:rPr>
          <w:rFonts w:eastAsia="Calibri" w:cs="Arial"/>
          <w:sz w:val="21"/>
          <w:szCs w:val="22"/>
        </w:rPr>
        <w:t>Monitoring and reporting on department KPIs</w:t>
      </w:r>
    </w:p>
    <w:p w14:paraId="142E44FF" w14:textId="3B9E350A" w:rsidR="00D519E4" w:rsidRPr="00D519E4" w:rsidRDefault="00D519E4" w:rsidP="00D519E4">
      <w:pPr>
        <w:numPr>
          <w:ilvl w:val="0"/>
          <w:numId w:val="3"/>
        </w:numPr>
        <w:spacing w:line="280" w:lineRule="exact"/>
        <w:ind w:left="426"/>
        <w:jc w:val="both"/>
        <w:rPr>
          <w:rFonts w:eastAsia="Calibri" w:cs="Arial"/>
          <w:sz w:val="21"/>
          <w:szCs w:val="22"/>
        </w:rPr>
      </w:pPr>
      <w:r>
        <w:rPr>
          <w:rFonts w:eastAsia="Calibri" w:cs="Arial"/>
          <w:sz w:val="21"/>
          <w:szCs w:val="22"/>
        </w:rPr>
        <w:t xml:space="preserve">Liaise effectively with the Head and Senior Leadership Team to ensure the delivery of an ambitious and inclusive music and performing arts curriculum, co-curriculum and performance programme </w:t>
      </w:r>
    </w:p>
    <w:p w14:paraId="5ADBD94D" w14:textId="77777777" w:rsidR="000A574D" w:rsidRPr="000A574D" w:rsidRDefault="000A574D" w:rsidP="006128B0">
      <w:pPr>
        <w:spacing w:line="280" w:lineRule="exact"/>
        <w:jc w:val="both"/>
        <w:rPr>
          <w:rFonts w:eastAsia="Calibri" w:cs="Arial"/>
          <w:sz w:val="21"/>
          <w:szCs w:val="22"/>
        </w:rPr>
      </w:pPr>
    </w:p>
    <w:p w14:paraId="1E783624" w14:textId="14E3789F" w:rsidR="000A574D" w:rsidRPr="000A574D" w:rsidRDefault="00F42814" w:rsidP="006128B0">
      <w:pPr>
        <w:spacing w:line="280" w:lineRule="exact"/>
        <w:jc w:val="both"/>
        <w:rPr>
          <w:rFonts w:eastAsia="Calibri" w:cs="Arial"/>
          <w:b/>
          <w:bCs/>
          <w:sz w:val="21"/>
          <w:szCs w:val="22"/>
        </w:rPr>
      </w:pPr>
      <w:r>
        <w:rPr>
          <w:rFonts w:eastAsia="Calibri" w:cs="Arial"/>
          <w:b/>
          <w:bCs/>
          <w:sz w:val="21"/>
          <w:szCs w:val="22"/>
        </w:rPr>
        <w:t>Curriculum, t</w:t>
      </w:r>
      <w:r w:rsidR="000A574D" w:rsidRPr="000A574D">
        <w:rPr>
          <w:rFonts w:eastAsia="Calibri" w:cs="Arial"/>
          <w:b/>
          <w:bCs/>
          <w:sz w:val="21"/>
          <w:szCs w:val="22"/>
        </w:rPr>
        <w:t>eaching and learning</w:t>
      </w:r>
    </w:p>
    <w:p w14:paraId="26258BB8" w14:textId="68E6E02E" w:rsidR="00D519E4" w:rsidRDefault="00D519E4" w:rsidP="006128B0">
      <w:pPr>
        <w:widowControl w:val="0"/>
        <w:numPr>
          <w:ilvl w:val="0"/>
          <w:numId w:val="2"/>
        </w:numPr>
        <w:tabs>
          <w:tab w:val="left" w:pos="2420"/>
        </w:tabs>
        <w:spacing w:line="280" w:lineRule="exact"/>
        <w:ind w:left="426" w:right="-92"/>
        <w:contextualSpacing/>
        <w:jc w:val="both"/>
        <w:rPr>
          <w:rFonts w:eastAsia="Calibri" w:cs="Arial"/>
          <w:sz w:val="21"/>
          <w:szCs w:val="22"/>
        </w:rPr>
      </w:pPr>
      <w:r>
        <w:rPr>
          <w:rFonts w:eastAsia="Calibri" w:cs="Arial"/>
          <w:sz w:val="21"/>
          <w:szCs w:val="22"/>
        </w:rPr>
        <w:t>Plan and prepare for the delivery of the Music curriculum from EYFS to Year 6</w:t>
      </w:r>
    </w:p>
    <w:p w14:paraId="04C1D2F5" w14:textId="66743D13" w:rsidR="000A574D" w:rsidRDefault="00296889" w:rsidP="006128B0">
      <w:pPr>
        <w:widowControl w:val="0"/>
        <w:numPr>
          <w:ilvl w:val="0"/>
          <w:numId w:val="2"/>
        </w:numPr>
        <w:tabs>
          <w:tab w:val="left" w:pos="2420"/>
        </w:tabs>
        <w:spacing w:line="280" w:lineRule="exact"/>
        <w:ind w:left="426" w:right="-92"/>
        <w:contextualSpacing/>
        <w:jc w:val="both"/>
        <w:rPr>
          <w:rFonts w:eastAsia="Calibri" w:cs="Arial"/>
          <w:sz w:val="21"/>
          <w:szCs w:val="22"/>
        </w:rPr>
      </w:pPr>
      <w:r>
        <w:rPr>
          <w:rFonts w:eastAsia="Calibri" w:cs="Arial"/>
          <w:sz w:val="21"/>
          <w:szCs w:val="22"/>
        </w:rPr>
        <w:t xml:space="preserve">Develop a curriculum that provides suitable challenge and support, taking account of individual pupil needs as appropriate </w:t>
      </w:r>
    </w:p>
    <w:p w14:paraId="1457FE83" w14:textId="79CBE2BE" w:rsidR="00296889" w:rsidRPr="000A574D" w:rsidRDefault="00296889" w:rsidP="006128B0">
      <w:pPr>
        <w:widowControl w:val="0"/>
        <w:numPr>
          <w:ilvl w:val="0"/>
          <w:numId w:val="2"/>
        </w:numPr>
        <w:tabs>
          <w:tab w:val="left" w:pos="2420"/>
        </w:tabs>
        <w:spacing w:line="280" w:lineRule="exact"/>
        <w:ind w:left="426" w:right="-92"/>
        <w:contextualSpacing/>
        <w:jc w:val="both"/>
        <w:rPr>
          <w:rFonts w:eastAsia="Calibri" w:cs="Arial"/>
          <w:sz w:val="21"/>
          <w:szCs w:val="22"/>
        </w:rPr>
      </w:pPr>
      <w:r>
        <w:rPr>
          <w:rFonts w:eastAsia="Calibri" w:cs="Arial"/>
          <w:sz w:val="21"/>
          <w:szCs w:val="22"/>
        </w:rPr>
        <w:t xml:space="preserve">Monitor the teaching and learning within the department, developing staff to ensure the highest standards of teaching and learning and accelerated pupil progress </w:t>
      </w:r>
    </w:p>
    <w:p w14:paraId="2111B727" w14:textId="5C2D32C6" w:rsidR="00296889" w:rsidRDefault="00296889" w:rsidP="00296889">
      <w:pPr>
        <w:widowControl w:val="0"/>
        <w:numPr>
          <w:ilvl w:val="0"/>
          <w:numId w:val="2"/>
        </w:numPr>
        <w:tabs>
          <w:tab w:val="left" w:pos="2420"/>
        </w:tabs>
        <w:spacing w:before="12" w:line="280" w:lineRule="exact"/>
        <w:ind w:left="426" w:right="-92"/>
        <w:contextualSpacing/>
        <w:jc w:val="both"/>
        <w:rPr>
          <w:rFonts w:eastAsia="Calibri" w:cs="Arial"/>
          <w:sz w:val="21"/>
          <w:szCs w:val="22"/>
        </w:rPr>
      </w:pPr>
      <w:r w:rsidRPr="00296889">
        <w:rPr>
          <w:rFonts w:eastAsia="Calibri" w:cs="Arial"/>
          <w:sz w:val="21"/>
          <w:szCs w:val="22"/>
        </w:rPr>
        <w:t>Assessing, recording and reporting on the development, progress and attainment of pupils</w:t>
      </w:r>
      <w:r>
        <w:rPr>
          <w:rFonts w:eastAsia="Calibri" w:cs="Arial"/>
          <w:sz w:val="21"/>
          <w:szCs w:val="22"/>
        </w:rPr>
        <w:t>, making use of data to inform next steps</w:t>
      </w:r>
    </w:p>
    <w:p w14:paraId="31C73759" w14:textId="77777777" w:rsidR="00296889" w:rsidRDefault="00296889" w:rsidP="00296889">
      <w:pPr>
        <w:widowControl w:val="0"/>
        <w:numPr>
          <w:ilvl w:val="0"/>
          <w:numId w:val="2"/>
        </w:numPr>
        <w:tabs>
          <w:tab w:val="left" w:pos="2420"/>
        </w:tabs>
        <w:spacing w:before="12" w:line="280" w:lineRule="exact"/>
        <w:ind w:left="426" w:right="-92"/>
        <w:contextualSpacing/>
        <w:jc w:val="both"/>
        <w:rPr>
          <w:rFonts w:eastAsia="Calibri" w:cs="Arial"/>
          <w:sz w:val="21"/>
          <w:szCs w:val="22"/>
        </w:rPr>
      </w:pPr>
      <w:r w:rsidRPr="00296889">
        <w:rPr>
          <w:rFonts w:eastAsia="Calibri" w:cs="Arial"/>
          <w:sz w:val="21"/>
          <w:szCs w:val="22"/>
        </w:rPr>
        <w:t>Leading, organising and participating in co-curricular activities</w:t>
      </w:r>
    </w:p>
    <w:p w14:paraId="66D40B2F" w14:textId="03B3A017" w:rsidR="00296889" w:rsidRDefault="00296889" w:rsidP="00296889">
      <w:pPr>
        <w:widowControl w:val="0"/>
        <w:numPr>
          <w:ilvl w:val="0"/>
          <w:numId w:val="2"/>
        </w:numPr>
        <w:tabs>
          <w:tab w:val="left" w:pos="2420"/>
        </w:tabs>
        <w:spacing w:before="12" w:line="280" w:lineRule="exact"/>
        <w:ind w:left="426" w:right="-92"/>
        <w:contextualSpacing/>
        <w:jc w:val="both"/>
        <w:rPr>
          <w:rFonts w:eastAsia="Calibri" w:cs="Arial"/>
          <w:sz w:val="21"/>
          <w:szCs w:val="22"/>
        </w:rPr>
      </w:pPr>
      <w:r w:rsidRPr="00296889">
        <w:rPr>
          <w:rFonts w:eastAsia="Calibri" w:cs="Arial"/>
          <w:sz w:val="21"/>
          <w:szCs w:val="22"/>
        </w:rPr>
        <w:t>Providing or contributing to assessments, reports and references relating to individual pupils and groups of pupils</w:t>
      </w:r>
    </w:p>
    <w:p w14:paraId="5D615E93" w14:textId="2F90CF0C" w:rsidR="00296889" w:rsidRDefault="00296889" w:rsidP="00296889">
      <w:pPr>
        <w:widowControl w:val="0"/>
        <w:numPr>
          <w:ilvl w:val="0"/>
          <w:numId w:val="2"/>
        </w:numPr>
        <w:tabs>
          <w:tab w:val="left" w:pos="2420"/>
        </w:tabs>
        <w:spacing w:before="12" w:line="280" w:lineRule="exact"/>
        <w:ind w:left="426" w:right="-92"/>
        <w:contextualSpacing/>
        <w:jc w:val="both"/>
        <w:rPr>
          <w:rFonts w:eastAsia="Calibri" w:cs="Arial"/>
          <w:sz w:val="21"/>
          <w:szCs w:val="22"/>
        </w:rPr>
      </w:pPr>
      <w:r w:rsidRPr="00296889">
        <w:rPr>
          <w:rFonts w:eastAsia="Calibri" w:cs="Arial"/>
          <w:sz w:val="21"/>
          <w:szCs w:val="22"/>
        </w:rPr>
        <w:t xml:space="preserve">Producing reports of the department’s activities, schemes of </w:t>
      </w:r>
      <w:r>
        <w:rPr>
          <w:rFonts w:eastAsia="Calibri" w:cs="Arial"/>
          <w:sz w:val="21"/>
          <w:szCs w:val="22"/>
        </w:rPr>
        <w:t>learning, development planning and budgeting for</w:t>
      </w:r>
      <w:r w:rsidRPr="00296889">
        <w:rPr>
          <w:rFonts w:eastAsia="Calibri" w:cs="Arial"/>
          <w:sz w:val="21"/>
          <w:szCs w:val="22"/>
        </w:rPr>
        <w:t xml:space="preserve"> the Director of Studies in line with the curriculum review cycle</w:t>
      </w:r>
    </w:p>
    <w:p w14:paraId="2684A727" w14:textId="7EFA24C4" w:rsidR="00296889" w:rsidRPr="00296889" w:rsidRDefault="00296889" w:rsidP="00296889">
      <w:pPr>
        <w:widowControl w:val="0"/>
        <w:numPr>
          <w:ilvl w:val="0"/>
          <w:numId w:val="2"/>
        </w:numPr>
        <w:tabs>
          <w:tab w:val="left" w:pos="2420"/>
        </w:tabs>
        <w:spacing w:before="12" w:line="280" w:lineRule="exact"/>
        <w:ind w:left="426" w:right="-92"/>
        <w:contextualSpacing/>
        <w:jc w:val="both"/>
        <w:rPr>
          <w:rFonts w:eastAsia="Calibri" w:cs="Arial"/>
          <w:sz w:val="21"/>
          <w:szCs w:val="22"/>
        </w:rPr>
      </w:pPr>
      <w:r w:rsidRPr="00296889">
        <w:rPr>
          <w:rFonts w:eastAsia="Calibri" w:cs="Arial"/>
          <w:sz w:val="21"/>
          <w:szCs w:val="22"/>
        </w:rPr>
        <w:t xml:space="preserve">Overseeing preparation and applications for Sports Scholarships at Senior Schools; developing relationships, writing references and supporting excellent outcomes </w:t>
      </w:r>
    </w:p>
    <w:p w14:paraId="5EF72BC5" w14:textId="3FC0CAF4" w:rsidR="00296889" w:rsidRPr="00296889" w:rsidRDefault="00296889" w:rsidP="00296889">
      <w:pPr>
        <w:widowControl w:val="0"/>
        <w:numPr>
          <w:ilvl w:val="0"/>
          <w:numId w:val="2"/>
        </w:numPr>
        <w:tabs>
          <w:tab w:val="left" w:pos="2420"/>
        </w:tabs>
        <w:spacing w:before="12" w:line="280" w:lineRule="exact"/>
        <w:ind w:left="426" w:right="-92"/>
        <w:contextualSpacing/>
        <w:jc w:val="both"/>
        <w:rPr>
          <w:rFonts w:eastAsia="Calibri" w:cs="Arial"/>
          <w:sz w:val="21"/>
          <w:szCs w:val="22"/>
        </w:rPr>
      </w:pPr>
      <w:r>
        <w:rPr>
          <w:rFonts w:eastAsia="Calibri" w:cs="Arial"/>
          <w:sz w:val="21"/>
          <w:szCs w:val="22"/>
        </w:rPr>
        <w:t xml:space="preserve">Oversight of peripatetic music lessons, including timetabling, teaching and learning and pupil progress </w:t>
      </w:r>
    </w:p>
    <w:p w14:paraId="18CC991C" w14:textId="51C478C4" w:rsidR="000A574D" w:rsidRPr="006128B0" w:rsidRDefault="000A574D" w:rsidP="006128B0">
      <w:pPr>
        <w:widowControl w:val="0"/>
        <w:numPr>
          <w:ilvl w:val="0"/>
          <w:numId w:val="2"/>
        </w:numPr>
        <w:tabs>
          <w:tab w:val="left" w:pos="2420"/>
        </w:tabs>
        <w:spacing w:before="11" w:line="280" w:lineRule="exact"/>
        <w:ind w:left="426" w:right="-92"/>
        <w:contextualSpacing/>
        <w:rPr>
          <w:rFonts w:eastAsia="Calibri" w:cs="Arial"/>
          <w:spacing w:val="-1"/>
          <w:sz w:val="21"/>
          <w:szCs w:val="22"/>
        </w:rPr>
      </w:pPr>
      <w:r w:rsidRPr="006128B0">
        <w:rPr>
          <w:rFonts w:eastAsia="Calibri" w:cs="Arial"/>
          <w:spacing w:val="-1"/>
          <w:sz w:val="21"/>
          <w:szCs w:val="22"/>
        </w:rPr>
        <w:t>Attend Parents’ Evenings as part of t</w:t>
      </w:r>
      <w:r w:rsidRPr="000A574D">
        <w:rPr>
          <w:rFonts w:eastAsia="Calibri" w:cs="Arial"/>
          <w:spacing w:val="-1"/>
          <w:sz w:val="21"/>
          <w:szCs w:val="22"/>
        </w:rPr>
        <w:t>h</w:t>
      </w:r>
      <w:r w:rsidRPr="006128B0">
        <w:rPr>
          <w:rFonts w:eastAsia="Calibri" w:cs="Arial"/>
          <w:spacing w:val="-1"/>
          <w:sz w:val="21"/>
          <w:szCs w:val="22"/>
        </w:rPr>
        <w:t xml:space="preserve">e </w:t>
      </w:r>
      <w:r w:rsidR="00296889">
        <w:rPr>
          <w:rFonts w:eastAsia="Calibri" w:cs="Arial"/>
          <w:spacing w:val="-1"/>
          <w:sz w:val="21"/>
          <w:szCs w:val="22"/>
        </w:rPr>
        <w:t>school's reporting process</w:t>
      </w:r>
    </w:p>
    <w:p w14:paraId="7C1A8030" w14:textId="6750BE59" w:rsidR="000A574D" w:rsidRDefault="000A574D" w:rsidP="006128B0">
      <w:pPr>
        <w:widowControl w:val="0"/>
        <w:numPr>
          <w:ilvl w:val="0"/>
          <w:numId w:val="2"/>
        </w:numPr>
        <w:tabs>
          <w:tab w:val="left" w:pos="2420"/>
        </w:tabs>
        <w:spacing w:before="14" w:line="280" w:lineRule="exact"/>
        <w:ind w:left="426" w:right="-92"/>
        <w:contextualSpacing/>
        <w:rPr>
          <w:rFonts w:eastAsia="Calibri" w:cs="Arial"/>
          <w:spacing w:val="-1"/>
          <w:sz w:val="21"/>
          <w:szCs w:val="22"/>
        </w:rPr>
      </w:pPr>
      <w:r w:rsidRPr="006128B0">
        <w:rPr>
          <w:rFonts w:eastAsia="Calibri" w:cs="Arial"/>
          <w:spacing w:val="-1"/>
          <w:sz w:val="21"/>
          <w:szCs w:val="22"/>
        </w:rPr>
        <w:t>Unde</w:t>
      </w:r>
      <w:r w:rsidRPr="000A574D">
        <w:rPr>
          <w:rFonts w:eastAsia="Calibri" w:cs="Arial"/>
          <w:spacing w:val="-1"/>
          <w:sz w:val="21"/>
          <w:szCs w:val="22"/>
        </w:rPr>
        <w:t>r</w:t>
      </w:r>
      <w:r w:rsidRPr="006128B0">
        <w:rPr>
          <w:rFonts w:eastAsia="Calibri" w:cs="Arial"/>
          <w:spacing w:val="-1"/>
          <w:sz w:val="21"/>
          <w:szCs w:val="22"/>
        </w:rPr>
        <w:t>ta</w:t>
      </w:r>
      <w:r w:rsidRPr="000A574D">
        <w:rPr>
          <w:rFonts w:eastAsia="Calibri" w:cs="Arial"/>
          <w:spacing w:val="-1"/>
          <w:sz w:val="21"/>
          <w:szCs w:val="22"/>
        </w:rPr>
        <w:t>k</w:t>
      </w:r>
      <w:r w:rsidRPr="006128B0">
        <w:rPr>
          <w:rFonts w:eastAsia="Calibri" w:cs="Arial"/>
          <w:spacing w:val="-1"/>
          <w:sz w:val="21"/>
          <w:szCs w:val="22"/>
        </w:rPr>
        <w:t xml:space="preserve">e </w:t>
      </w:r>
      <w:r w:rsidRPr="000A574D">
        <w:rPr>
          <w:rFonts w:eastAsia="Calibri" w:cs="Arial"/>
          <w:spacing w:val="-1"/>
          <w:sz w:val="21"/>
          <w:szCs w:val="22"/>
        </w:rPr>
        <w:t>d</w:t>
      </w:r>
      <w:r w:rsidRPr="006128B0">
        <w:rPr>
          <w:rFonts w:eastAsia="Calibri" w:cs="Arial"/>
          <w:spacing w:val="-1"/>
          <w:sz w:val="21"/>
          <w:szCs w:val="22"/>
        </w:rPr>
        <w:t>uties as a</w:t>
      </w:r>
      <w:r w:rsidRPr="000A574D">
        <w:rPr>
          <w:rFonts w:eastAsia="Calibri" w:cs="Arial"/>
          <w:spacing w:val="-1"/>
          <w:sz w:val="21"/>
          <w:szCs w:val="22"/>
        </w:rPr>
        <w:t xml:space="preserve"> c</w:t>
      </w:r>
      <w:r w:rsidRPr="006128B0">
        <w:rPr>
          <w:rFonts w:eastAsia="Calibri" w:cs="Arial"/>
          <w:spacing w:val="-1"/>
          <w:sz w:val="21"/>
          <w:szCs w:val="22"/>
        </w:rPr>
        <w:t>lass</w:t>
      </w:r>
      <w:r w:rsidRPr="000A574D">
        <w:rPr>
          <w:rFonts w:eastAsia="Calibri" w:cs="Arial"/>
          <w:spacing w:val="-1"/>
          <w:sz w:val="21"/>
          <w:szCs w:val="22"/>
        </w:rPr>
        <w:t xml:space="preserve"> </w:t>
      </w:r>
      <w:r w:rsidRPr="006128B0">
        <w:rPr>
          <w:rFonts w:eastAsia="Calibri" w:cs="Arial"/>
          <w:spacing w:val="-1"/>
          <w:sz w:val="21"/>
          <w:szCs w:val="22"/>
        </w:rPr>
        <w:t>tea</w:t>
      </w:r>
      <w:r w:rsidRPr="000A574D">
        <w:rPr>
          <w:rFonts w:eastAsia="Calibri" w:cs="Arial"/>
          <w:spacing w:val="-1"/>
          <w:sz w:val="21"/>
          <w:szCs w:val="22"/>
        </w:rPr>
        <w:t>c</w:t>
      </w:r>
      <w:r w:rsidRPr="006128B0">
        <w:rPr>
          <w:rFonts w:eastAsia="Calibri" w:cs="Arial"/>
          <w:spacing w:val="-1"/>
          <w:sz w:val="21"/>
          <w:szCs w:val="22"/>
        </w:rPr>
        <w:t xml:space="preserve">her </w:t>
      </w:r>
      <w:r w:rsidRPr="000A574D">
        <w:rPr>
          <w:rFonts w:eastAsia="Calibri" w:cs="Arial"/>
          <w:spacing w:val="-1"/>
          <w:sz w:val="21"/>
          <w:szCs w:val="22"/>
        </w:rPr>
        <w:t>w</w:t>
      </w:r>
      <w:r w:rsidRPr="006128B0">
        <w:rPr>
          <w:rFonts w:eastAsia="Calibri" w:cs="Arial"/>
          <w:spacing w:val="-1"/>
          <w:sz w:val="21"/>
          <w:szCs w:val="22"/>
        </w:rPr>
        <w:t>ithin t</w:t>
      </w:r>
      <w:r w:rsidRPr="000A574D">
        <w:rPr>
          <w:rFonts w:eastAsia="Calibri" w:cs="Arial"/>
          <w:spacing w:val="-1"/>
          <w:sz w:val="21"/>
          <w:szCs w:val="22"/>
        </w:rPr>
        <w:t>h</w:t>
      </w:r>
      <w:r w:rsidRPr="006128B0">
        <w:rPr>
          <w:rFonts w:eastAsia="Calibri" w:cs="Arial"/>
          <w:spacing w:val="-1"/>
          <w:sz w:val="21"/>
          <w:szCs w:val="22"/>
        </w:rPr>
        <w:t>e</w:t>
      </w:r>
      <w:r w:rsidRPr="000A574D">
        <w:rPr>
          <w:rFonts w:eastAsia="Calibri" w:cs="Arial"/>
          <w:spacing w:val="-1"/>
          <w:sz w:val="21"/>
          <w:szCs w:val="22"/>
        </w:rPr>
        <w:t xml:space="preserve"> </w:t>
      </w:r>
      <w:r w:rsidRPr="006128B0">
        <w:rPr>
          <w:rFonts w:eastAsia="Calibri" w:cs="Arial"/>
          <w:spacing w:val="-1"/>
          <w:sz w:val="21"/>
          <w:szCs w:val="22"/>
        </w:rPr>
        <w:t>s</w:t>
      </w:r>
      <w:r w:rsidRPr="000A574D">
        <w:rPr>
          <w:rFonts w:eastAsia="Calibri" w:cs="Arial"/>
          <w:spacing w:val="-1"/>
          <w:sz w:val="21"/>
          <w:szCs w:val="22"/>
        </w:rPr>
        <w:t>ch</w:t>
      </w:r>
      <w:r w:rsidRPr="006128B0">
        <w:rPr>
          <w:rFonts w:eastAsia="Calibri" w:cs="Arial"/>
          <w:spacing w:val="-1"/>
          <w:sz w:val="21"/>
          <w:szCs w:val="22"/>
        </w:rPr>
        <w:t>ool</w:t>
      </w:r>
      <w:r w:rsidRPr="000A574D">
        <w:rPr>
          <w:rFonts w:eastAsia="Calibri" w:cs="Arial"/>
          <w:spacing w:val="-1"/>
          <w:sz w:val="21"/>
          <w:szCs w:val="22"/>
        </w:rPr>
        <w:t xml:space="preserve"> </w:t>
      </w:r>
      <w:r w:rsidRPr="006128B0">
        <w:rPr>
          <w:rFonts w:eastAsia="Calibri" w:cs="Arial"/>
          <w:spacing w:val="-1"/>
          <w:sz w:val="21"/>
          <w:szCs w:val="22"/>
        </w:rPr>
        <w:t>as</w:t>
      </w:r>
      <w:r w:rsidRPr="000A574D">
        <w:rPr>
          <w:rFonts w:eastAsia="Calibri" w:cs="Arial"/>
          <w:spacing w:val="-1"/>
          <w:sz w:val="21"/>
          <w:szCs w:val="22"/>
        </w:rPr>
        <w:t xml:space="preserve"> </w:t>
      </w:r>
      <w:r w:rsidRPr="006128B0">
        <w:rPr>
          <w:rFonts w:eastAsia="Calibri" w:cs="Arial"/>
          <w:spacing w:val="-1"/>
          <w:sz w:val="21"/>
          <w:szCs w:val="22"/>
        </w:rPr>
        <w:t>direc</w:t>
      </w:r>
      <w:r w:rsidRPr="000A574D">
        <w:rPr>
          <w:rFonts w:eastAsia="Calibri" w:cs="Arial"/>
          <w:spacing w:val="-1"/>
          <w:sz w:val="21"/>
          <w:szCs w:val="22"/>
        </w:rPr>
        <w:t>t</w:t>
      </w:r>
      <w:r w:rsidRPr="006128B0">
        <w:rPr>
          <w:rFonts w:eastAsia="Calibri" w:cs="Arial"/>
          <w:spacing w:val="-1"/>
          <w:sz w:val="21"/>
          <w:szCs w:val="22"/>
        </w:rPr>
        <w:t>ed</w:t>
      </w:r>
      <w:r w:rsidR="00296889">
        <w:rPr>
          <w:rFonts w:eastAsia="Calibri" w:cs="Arial"/>
          <w:spacing w:val="-1"/>
          <w:sz w:val="21"/>
          <w:szCs w:val="22"/>
        </w:rPr>
        <w:t>, including the teaching of subjects other than Music if required</w:t>
      </w:r>
    </w:p>
    <w:p w14:paraId="1FA3575E" w14:textId="4C587F28" w:rsidR="00296889" w:rsidRPr="006128B0" w:rsidRDefault="00296889" w:rsidP="006128B0">
      <w:pPr>
        <w:widowControl w:val="0"/>
        <w:numPr>
          <w:ilvl w:val="0"/>
          <w:numId w:val="2"/>
        </w:numPr>
        <w:tabs>
          <w:tab w:val="left" w:pos="2420"/>
        </w:tabs>
        <w:spacing w:before="14" w:line="280" w:lineRule="exact"/>
        <w:ind w:left="426" w:right="-92"/>
        <w:contextualSpacing/>
        <w:rPr>
          <w:rFonts w:eastAsia="Calibri" w:cs="Arial"/>
          <w:spacing w:val="-1"/>
          <w:sz w:val="21"/>
          <w:szCs w:val="22"/>
        </w:rPr>
      </w:pPr>
      <w:r>
        <w:rPr>
          <w:rFonts w:eastAsia="Calibri" w:cs="Arial"/>
          <w:spacing w:val="-1"/>
          <w:sz w:val="21"/>
          <w:szCs w:val="22"/>
        </w:rPr>
        <w:t xml:space="preserve">Oversee the programme for Music and Performing Arts scholarships; developing relationships, preparing pupils for assessments, writing references and supporting excellent outcomes </w:t>
      </w:r>
    </w:p>
    <w:p w14:paraId="2DF1877B" w14:textId="77777777" w:rsidR="006128B0" w:rsidRPr="000A574D" w:rsidRDefault="006128B0" w:rsidP="006128B0">
      <w:pPr>
        <w:widowControl w:val="0"/>
        <w:tabs>
          <w:tab w:val="left" w:pos="2420"/>
        </w:tabs>
        <w:spacing w:before="14" w:line="280" w:lineRule="exact"/>
        <w:ind w:right="-20"/>
        <w:contextualSpacing/>
        <w:rPr>
          <w:rFonts w:eastAsia="Calibri" w:cs="Arial"/>
          <w:sz w:val="21"/>
          <w:szCs w:val="22"/>
        </w:rPr>
      </w:pPr>
    </w:p>
    <w:p w14:paraId="45647FD9" w14:textId="4F90DD0E" w:rsidR="000A574D" w:rsidRPr="000A574D" w:rsidRDefault="000A574D" w:rsidP="006128B0">
      <w:pPr>
        <w:widowControl w:val="0"/>
        <w:tabs>
          <w:tab w:val="left" w:pos="2420"/>
        </w:tabs>
        <w:spacing w:before="14" w:line="280" w:lineRule="exact"/>
        <w:ind w:right="-20"/>
        <w:contextualSpacing/>
        <w:rPr>
          <w:rFonts w:eastAsia="Calibri" w:cs="Arial"/>
          <w:b/>
          <w:bCs/>
          <w:sz w:val="21"/>
          <w:szCs w:val="22"/>
        </w:rPr>
      </w:pPr>
      <w:r w:rsidRPr="000A574D">
        <w:rPr>
          <w:rFonts w:eastAsia="Calibri" w:cs="Arial"/>
          <w:b/>
          <w:bCs/>
          <w:sz w:val="21"/>
          <w:szCs w:val="22"/>
        </w:rPr>
        <w:t xml:space="preserve">Leadership </w:t>
      </w:r>
    </w:p>
    <w:p w14:paraId="717D8200" w14:textId="77777777" w:rsidR="005D4D58" w:rsidRDefault="002C32FF" w:rsidP="005D4D58">
      <w:pPr>
        <w:widowControl w:val="0"/>
        <w:numPr>
          <w:ilvl w:val="0"/>
          <w:numId w:val="4"/>
        </w:numPr>
        <w:tabs>
          <w:tab w:val="left" w:pos="2420"/>
        </w:tabs>
        <w:spacing w:before="14" w:line="280" w:lineRule="exact"/>
        <w:ind w:left="426" w:right="-92"/>
        <w:contextualSpacing/>
        <w:rPr>
          <w:rFonts w:eastAsia="Calibri" w:cs="Arial"/>
          <w:spacing w:val="-1"/>
          <w:sz w:val="21"/>
          <w:szCs w:val="22"/>
        </w:rPr>
      </w:pPr>
      <w:r>
        <w:rPr>
          <w:rFonts w:eastAsia="Calibri" w:cs="Arial"/>
          <w:spacing w:val="-1"/>
          <w:sz w:val="21"/>
          <w:szCs w:val="22"/>
        </w:rPr>
        <w:t>Set and articulate an</w:t>
      </w:r>
      <w:r w:rsidRPr="002C32FF">
        <w:rPr>
          <w:rFonts w:eastAsia="Calibri" w:cs="Arial"/>
          <w:spacing w:val="-1"/>
          <w:sz w:val="21"/>
          <w:szCs w:val="22"/>
        </w:rPr>
        <w:t xml:space="preserve"> ambitious vision for Music and Performing Arts, and lead the team to deliver it with consistently high standards and a commitment to excellence</w:t>
      </w:r>
    </w:p>
    <w:p w14:paraId="389E7591" w14:textId="070501F4" w:rsidR="005D4D58" w:rsidRPr="005D4D58" w:rsidRDefault="005D4D58" w:rsidP="005D4D58">
      <w:pPr>
        <w:widowControl w:val="0"/>
        <w:numPr>
          <w:ilvl w:val="0"/>
          <w:numId w:val="4"/>
        </w:numPr>
        <w:tabs>
          <w:tab w:val="left" w:pos="2420"/>
        </w:tabs>
        <w:spacing w:before="14" w:line="280" w:lineRule="exact"/>
        <w:ind w:left="426" w:right="-92"/>
        <w:contextualSpacing/>
        <w:rPr>
          <w:rFonts w:eastAsia="Calibri" w:cs="Arial"/>
          <w:spacing w:val="-1"/>
          <w:sz w:val="21"/>
          <w:szCs w:val="22"/>
        </w:rPr>
      </w:pPr>
      <w:r w:rsidRPr="005D4D58">
        <w:rPr>
          <w:sz w:val="21"/>
          <w:szCs w:val="21"/>
        </w:rPr>
        <w:t xml:space="preserve">Be a proactive, inspirational and dynamic leader, building an effective team of staff </w:t>
      </w:r>
    </w:p>
    <w:p w14:paraId="3B897BAD" w14:textId="4CCE0105" w:rsidR="000A574D" w:rsidRPr="006128B0" w:rsidRDefault="000A574D" w:rsidP="006128B0">
      <w:pPr>
        <w:widowControl w:val="0"/>
        <w:numPr>
          <w:ilvl w:val="0"/>
          <w:numId w:val="4"/>
        </w:numPr>
        <w:tabs>
          <w:tab w:val="left" w:pos="2420"/>
        </w:tabs>
        <w:spacing w:before="14" w:line="280" w:lineRule="exact"/>
        <w:ind w:left="426" w:right="-92"/>
        <w:contextualSpacing/>
        <w:rPr>
          <w:rFonts w:eastAsia="Calibri" w:cs="Arial"/>
          <w:spacing w:val="-1"/>
          <w:sz w:val="21"/>
          <w:szCs w:val="22"/>
        </w:rPr>
      </w:pPr>
      <w:r w:rsidRPr="006128B0">
        <w:rPr>
          <w:rFonts w:eastAsia="Calibri" w:cs="Arial"/>
          <w:spacing w:val="-1"/>
          <w:sz w:val="21"/>
          <w:szCs w:val="22"/>
        </w:rPr>
        <w:t xml:space="preserve">Ensure effective systems are in place to provide high levels of communication for all staff within the Music </w:t>
      </w:r>
      <w:r w:rsidR="002C32FF">
        <w:rPr>
          <w:rFonts w:eastAsia="Calibri" w:cs="Arial"/>
          <w:spacing w:val="-1"/>
          <w:sz w:val="21"/>
          <w:szCs w:val="22"/>
        </w:rPr>
        <w:t xml:space="preserve">Department </w:t>
      </w:r>
    </w:p>
    <w:p w14:paraId="245A7F81" w14:textId="71D51C19" w:rsidR="000A574D" w:rsidRDefault="000A574D" w:rsidP="006128B0">
      <w:pPr>
        <w:widowControl w:val="0"/>
        <w:numPr>
          <w:ilvl w:val="0"/>
          <w:numId w:val="4"/>
        </w:numPr>
        <w:tabs>
          <w:tab w:val="left" w:pos="2420"/>
        </w:tabs>
        <w:spacing w:before="14" w:line="280" w:lineRule="exact"/>
        <w:ind w:left="426" w:right="-92"/>
        <w:contextualSpacing/>
        <w:rPr>
          <w:rFonts w:eastAsia="Calibri" w:cs="Arial"/>
          <w:spacing w:val="-1"/>
          <w:sz w:val="21"/>
          <w:szCs w:val="22"/>
        </w:rPr>
      </w:pPr>
      <w:r w:rsidRPr="006128B0">
        <w:rPr>
          <w:rFonts w:eastAsia="Calibri" w:cs="Arial"/>
          <w:spacing w:val="-1"/>
          <w:sz w:val="21"/>
          <w:szCs w:val="22"/>
        </w:rPr>
        <w:lastRenderedPageBreak/>
        <w:t xml:space="preserve">Manage a team of </w:t>
      </w:r>
      <w:r w:rsidR="002C32FF">
        <w:rPr>
          <w:rFonts w:eastAsia="Calibri" w:cs="Arial"/>
          <w:spacing w:val="-1"/>
          <w:sz w:val="21"/>
          <w:szCs w:val="22"/>
        </w:rPr>
        <w:t xml:space="preserve">staff including </w:t>
      </w:r>
      <w:r w:rsidRPr="006128B0">
        <w:rPr>
          <w:rFonts w:eastAsia="Calibri" w:cs="Arial"/>
          <w:spacing w:val="-1"/>
          <w:sz w:val="21"/>
          <w:szCs w:val="22"/>
        </w:rPr>
        <w:t>both peripatetic and academic teachers</w:t>
      </w:r>
      <w:r w:rsidR="002C32FF">
        <w:rPr>
          <w:rFonts w:eastAsia="Calibri" w:cs="Arial"/>
          <w:spacing w:val="-1"/>
          <w:sz w:val="21"/>
          <w:szCs w:val="22"/>
        </w:rPr>
        <w:t>,</w:t>
      </w:r>
      <w:r w:rsidRPr="006128B0">
        <w:rPr>
          <w:rFonts w:eastAsia="Calibri" w:cs="Arial"/>
          <w:spacing w:val="-1"/>
          <w:sz w:val="21"/>
          <w:szCs w:val="22"/>
        </w:rPr>
        <w:t xml:space="preserve"> liaising with the </w:t>
      </w:r>
      <w:r w:rsidR="002C32FF">
        <w:rPr>
          <w:rFonts w:eastAsia="Calibri" w:cs="Arial"/>
          <w:spacing w:val="-1"/>
          <w:sz w:val="21"/>
          <w:szCs w:val="22"/>
        </w:rPr>
        <w:t>Operations Team</w:t>
      </w:r>
      <w:r w:rsidRPr="006128B0">
        <w:rPr>
          <w:rFonts w:eastAsia="Calibri" w:cs="Arial"/>
          <w:spacing w:val="-1"/>
          <w:sz w:val="21"/>
          <w:szCs w:val="22"/>
        </w:rPr>
        <w:t xml:space="preserve"> on </w:t>
      </w:r>
      <w:r w:rsidR="002C32FF">
        <w:rPr>
          <w:rFonts w:eastAsia="Calibri" w:cs="Arial"/>
          <w:spacing w:val="-1"/>
          <w:sz w:val="21"/>
          <w:szCs w:val="22"/>
        </w:rPr>
        <w:t>finance and</w:t>
      </w:r>
      <w:r w:rsidRPr="006128B0">
        <w:rPr>
          <w:rFonts w:eastAsia="Calibri" w:cs="Arial"/>
          <w:spacing w:val="-1"/>
          <w:sz w:val="21"/>
          <w:szCs w:val="22"/>
        </w:rPr>
        <w:t xml:space="preserve"> HR matters </w:t>
      </w:r>
    </w:p>
    <w:p w14:paraId="62E16674" w14:textId="77777777" w:rsidR="002C32FF" w:rsidRDefault="002C32FF" w:rsidP="002C32FF">
      <w:pPr>
        <w:widowControl w:val="0"/>
        <w:numPr>
          <w:ilvl w:val="0"/>
          <w:numId w:val="4"/>
        </w:numPr>
        <w:tabs>
          <w:tab w:val="left" w:pos="2420"/>
        </w:tabs>
        <w:spacing w:before="14" w:line="280" w:lineRule="exact"/>
        <w:ind w:left="426" w:right="-92"/>
        <w:contextualSpacing/>
        <w:rPr>
          <w:rFonts w:eastAsia="Calibri" w:cs="Arial"/>
          <w:spacing w:val="-1"/>
          <w:sz w:val="21"/>
          <w:szCs w:val="22"/>
        </w:rPr>
      </w:pPr>
      <w:r>
        <w:rPr>
          <w:rFonts w:eastAsia="Calibri" w:cs="Arial"/>
          <w:spacing w:val="-1"/>
          <w:sz w:val="21"/>
          <w:szCs w:val="22"/>
        </w:rPr>
        <w:t>Liaise with the Head and Director of Studies when required to appoint staff to the department, supporting and leading on elements of the recruitment and induction process</w:t>
      </w:r>
    </w:p>
    <w:p w14:paraId="602282B6" w14:textId="77777777" w:rsidR="002C32FF" w:rsidRPr="002C32FF" w:rsidRDefault="002C32FF" w:rsidP="002C32FF">
      <w:pPr>
        <w:widowControl w:val="0"/>
        <w:numPr>
          <w:ilvl w:val="0"/>
          <w:numId w:val="4"/>
        </w:numPr>
        <w:tabs>
          <w:tab w:val="left" w:pos="2420"/>
        </w:tabs>
        <w:spacing w:before="14" w:line="280" w:lineRule="exact"/>
        <w:ind w:left="426" w:right="-92"/>
        <w:contextualSpacing/>
        <w:rPr>
          <w:rFonts w:eastAsia="Calibri" w:cs="Arial"/>
          <w:spacing w:val="-1"/>
          <w:sz w:val="21"/>
          <w:szCs w:val="22"/>
        </w:rPr>
      </w:pPr>
      <w:r w:rsidRPr="002C32FF">
        <w:rPr>
          <w:sz w:val="21"/>
          <w:szCs w:val="21"/>
        </w:rPr>
        <w:t>Monitor and appraise sports staff with regard to their coaching and other responsibilities within the Sports Department</w:t>
      </w:r>
    </w:p>
    <w:p w14:paraId="250B63A5" w14:textId="183BF423" w:rsidR="002C32FF" w:rsidRPr="002C32FF" w:rsidRDefault="002C32FF" w:rsidP="002C32FF">
      <w:pPr>
        <w:widowControl w:val="0"/>
        <w:numPr>
          <w:ilvl w:val="0"/>
          <w:numId w:val="4"/>
        </w:numPr>
        <w:tabs>
          <w:tab w:val="left" w:pos="2420"/>
        </w:tabs>
        <w:spacing w:before="14" w:line="280" w:lineRule="exact"/>
        <w:ind w:left="426" w:right="-92"/>
        <w:contextualSpacing/>
        <w:rPr>
          <w:rFonts w:eastAsia="Calibri" w:cs="Arial"/>
          <w:spacing w:val="-1"/>
          <w:sz w:val="21"/>
          <w:szCs w:val="22"/>
        </w:rPr>
      </w:pPr>
      <w:r>
        <w:rPr>
          <w:sz w:val="21"/>
          <w:szCs w:val="21"/>
        </w:rPr>
        <w:t>E</w:t>
      </w:r>
      <w:r w:rsidRPr="002C32FF">
        <w:rPr>
          <w:sz w:val="21"/>
          <w:szCs w:val="21"/>
        </w:rPr>
        <w:t>nsure staff receive appropriate training</w:t>
      </w:r>
      <w:r>
        <w:rPr>
          <w:sz w:val="21"/>
          <w:szCs w:val="21"/>
        </w:rPr>
        <w:t xml:space="preserve"> and ongoing professional development</w:t>
      </w:r>
      <w:r w:rsidRPr="002C32FF">
        <w:rPr>
          <w:sz w:val="21"/>
          <w:szCs w:val="21"/>
        </w:rPr>
        <w:t xml:space="preserve"> and provide appropriate induction to new staff within the department </w:t>
      </w:r>
    </w:p>
    <w:p w14:paraId="3EDA41AB" w14:textId="7ECBAF73" w:rsidR="000A574D" w:rsidRPr="006128B0" w:rsidRDefault="000A574D" w:rsidP="006128B0">
      <w:pPr>
        <w:widowControl w:val="0"/>
        <w:numPr>
          <w:ilvl w:val="0"/>
          <w:numId w:val="4"/>
        </w:numPr>
        <w:tabs>
          <w:tab w:val="left" w:pos="2420"/>
        </w:tabs>
        <w:spacing w:before="14" w:line="280" w:lineRule="exact"/>
        <w:ind w:left="426" w:right="-92"/>
        <w:contextualSpacing/>
        <w:rPr>
          <w:rFonts w:eastAsia="Calibri" w:cs="Arial"/>
          <w:spacing w:val="-1"/>
          <w:sz w:val="21"/>
          <w:szCs w:val="22"/>
        </w:rPr>
      </w:pPr>
      <w:r w:rsidRPr="006128B0">
        <w:rPr>
          <w:rFonts w:eastAsia="Calibri" w:cs="Arial"/>
          <w:spacing w:val="-1"/>
          <w:sz w:val="21"/>
          <w:szCs w:val="22"/>
        </w:rPr>
        <w:t xml:space="preserve">Work closely with the </w:t>
      </w:r>
      <w:r w:rsidR="002C32FF">
        <w:rPr>
          <w:rFonts w:eastAsia="Calibri" w:cs="Arial"/>
          <w:spacing w:val="-1"/>
          <w:sz w:val="21"/>
          <w:szCs w:val="22"/>
        </w:rPr>
        <w:t xml:space="preserve">Operations Team </w:t>
      </w:r>
      <w:r w:rsidRPr="006128B0">
        <w:rPr>
          <w:rFonts w:eastAsia="Calibri" w:cs="Arial"/>
          <w:spacing w:val="-1"/>
          <w:sz w:val="21"/>
          <w:szCs w:val="22"/>
        </w:rPr>
        <w:t xml:space="preserve">to ensure the smooth running of </w:t>
      </w:r>
      <w:r w:rsidR="002C32FF">
        <w:rPr>
          <w:rFonts w:eastAsia="Calibri" w:cs="Arial"/>
          <w:spacing w:val="-1"/>
          <w:sz w:val="21"/>
          <w:szCs w:val="22"/>
        </w:rPr>
        <w:t>peripatetic music and drama</w:t>
      </w:r>
      <w:r w:rsidRPr="006128B0">
        <w:rPr>
          <w:rFonts w:eastAsia="Calibri" w:cs="Arial"/>
          <w:spacing w:val="-1"/>
          <w:sz w:val="21"/>
          <w:szCs w:val="22"/>
        </w:rPr>
        <w:t xml:space="preserve"> lessons</w:t>
      </w:r>
    </w:p>
    <w:p w14:paraId="60D0D619" w14:textId="77777777" w:rsidR="002C32FF" w:rsidRDefault="000A574D" w:rsidP="002C32FF">
      <w:pPr>
        <w:widowControl w:val="0"/>
        <w:numPr>
          <w:ilvl w:val="0"/>
          <w:numId w:val="4"/>
        </w:numPr>
        <w:tabs>
          <w:tab w:val="left" w:pos="2420"/>
        </w:tabs>
        <w:spacing w:before="14" w:line="280" w:lineRule="exact"/>
        <w:ind w:left="426" w:right="-92"/>
        <w:contextualSpacing/>
        <w:rPr>
          <w:rFonts w:eastAsia="Calibri" w:cs="Arial"/>
          <w:spacing w:val="-1"/>
          <w:sz w:val="21"/>
          <w:szCs w:val="22"/>
        </w:rPr>
      </w:pPr>
      <w:r w:rsidRPr="006128B0">
        <w:rPr>
          <w:rFonts w:eastAsia="Calibri" w:cs="Arial"/>
          <w:spacing w:val="-1"/>
          <w:sz w:val="21"/>
          <w:szCs w:val="22"/>
        </w:rPr>
        <w:t xml:space="preserve">Provide leadership and advice for peripatetic colleagues within the school by inducting, developing, deploying, motivating and encouraging such staff to ensure that they have a clear understanding of the </w:t>
      </w:r>
      <w:r w:rsidR="002C32FF">
        <w:rPr>
          <w:rFonts w:eastAsia="Calibri" w:cs="Arial"/>
          <w:spacing w:val="-1"/>
          <w:sz w:val="21"/>
          <w:szCs w:val="22"/>
        </w:rPr>
        <w:t>c</w:t>
      </w:r>
      <w:r w:rsidRPr="006128B0">
        <w:rPr>
          <w:rFonts w:eastAsia="Calibri" w:cs="Arial"/>
          <w:spacing w:val="-1"/>
          <w:sz w:val="21"/>
          <w:szCs w:val="22"/>
        </w:rPr>
        <w:t>urriculum provision and of their role within that provision</w:t>
      </w:r>
    </w:p>
    <w:p w14:paraId="3B47264A" w14:textId="2A07831E" w:rsidR="002C32FF" w:rsidRPr="002C32FF" w:rsidRDefault="002C32FF" w:rsidP="002C32FF">
      <w:pPr>
        <w:widowControl w:val="0"/>
        <w:numPr>
          <w:ilvl w:val="0"/>
          <w:numId w:val="4"/>
        </w:numPr>
        <w:tabs>
          <w:tab w:val="left" w:pos="2420"/>
        </w:tabs>
        <w:spacing w:before="14" w:line="280" w:lineRule="exact"/>
        <w:ind w:left="426" w:right="-92"/>
        <w:contextualSpacing/>
        <w:rPr>
          <w:rFonts w:eastAsia="Calibri" w:cs="Arial"/>
          <w:spacing w:val="-1"/>
          <w:sz w:val="21"/>
          <w:szCs w:val="22"/>
        </w:rPr>
      </w:pPr>
      <w:r w:rsidRPr="002C32FF">
        <w:rPr>
          <w:sz w:val="21"/>
          <w:szCs w:val="21"/>
        </w:rPr>
        <w:t>Ensur</w:t>
      </w:r>
      <w:r>
        <w:rPr>
          <w:sz w:val="21"/>
          <w:szCs w:val="21"/>
        </w:rPr>
        <w:t>e</w:t>
      </w:r>
      <w:r w:rsidRPr="002C32FF">
        <w:rPr>
          <w:sz w:val="21"/>
          <w:szCs w:val="21"/>
        </w:rPr>
        <w:t xml:space="preserve"> that resources are accurately recorded, well cared for and economically used</w:t>
      </w:r>
    </w:p>
    <w:p w14:paraId="778DE8C9" w14:textId="4D95F88B" w:rsidR="002C32FF" w:rsidRPr="002C32FF" w:rsidRDefault="002C32FF" w:rsidP="002C32FF">
      <w:pPr>
        <w:widowControl w:val="0"/>
        <w:numPr>
          <w:ilvl w:val="0"/>
          <w:numId w:val="4"/>
        </w:numPr>
        <w:tabs>
          <w:tab w:val="left" w:pos="2420"/>
        </w:tabs>
        <w:spacing w:before="14" w:line="280" w:lineRule="exact"/>
        <w:ind w:left="426" w:right="-92"/>
        <w:contextualSpacing/>
        <w:rPr>
          <w:rFonts w:eastAsia="Calibri" w:cs="Arial"/>
          <w:spacing w:val="-1"/>
          <w:sz w:val="21"/>
          <w:szCs w:val="22"/>
        </w:rPr>
      </w:pPr>
      <w:r w:rsidRPr="002C32FF">
        <w:rPr>
          <w:sz w:val="21"/>
          <w:szCs w:val="21"/>
        </w:rPr>
        <w:t>Represent the department in all matters related to the curriculum within staff meetings</w:t>
      </w:r>
    </w:p>
    <w:p w14:paraId="2D7C65B0" w14:textId="14317ECE" w:rsidR="000A574D" w:rsidRPr="002C32FF" w:rsidRDefault="002C32FF" w:rsidP="00414246">
      <w:pPr>
        <w:widowControl w:val="0"/>
        <w:numPr>
          <w:ilvl w:val="0"/>
          <w:numId w:val="4"/>
        </w:numPr>
        <w:tabs>
          <w:tab w:val="left" w:pos="2420"/>
        </w:tabs>
        <w:spacing w:before="14" w:line="280" w:lineRule="exact"/>
        <w:ind w:left="426" w:right="-20"/>
        <w:contextualSpacing/>
        <w:rPr>
          <w:rFonts w:eastAsia="Calibri" w:cs="Arial"/>
          <w:sz w:val="21"/>
          <w:szCs w:val="22"/>
        </w:rPr>
      </w:pPr>
      <w:r w:rsidRPr="002C32FF">
        <w:rPr>
          <w:sz w:val="21"/>
          <w:szCs w:val="21"/>
        </w:rPr>
        <w:t xml:space="preserve">Plan and co-ordinate Oakfield’s annual performing arts calendar </w:t>
      </w:r>
    </w:p>
    <w:p w14:paraId="49DA4FEB" w14:textId="77777777" w:rsidR="002C32FF" w:rsidRPr="002C32FF" w:rsidRDefault="002C32FF" w:rsidP="002C32FF">
      <w:pPr>
        <w:widowControl w:val="0"/>
        <w:tabs>
          <w:tab w:val="left" w:pos="2420"/>
        </w:tabs>
        <w:spacing w:before="14" w:line="280" w:lineRule="exact"/>
        <w:ind w:left="426" w:right="-20"/>
        <w:contextualSpacing/>
        <w:rPr>
          <w:rFonts w:eastAsia="Calibri" w:cs="Arial"/>
          <w:sz w:val="21"/>
          <w:szCs w:val="22"/>
        </w:rPr>
      </w:pPr>
    </w:p>
    <w:p w14:paraId="30B2A1C5" w14:textId="6D63D65D" w:rsidR="000A574D" w:rsidRPr="00414246" w:rsidRDefault="002D1F81" w:rsidP="006128B0">
      <w:pPr>
        <w:spacing w:line="280" w:lineRule="exact"/>
        <w:rPr>
          <w:rFonts w:eastAsia="Calibri" w:cs="Arial"/>
          <w:b/>
          <w:bCs/>
          <w:sz w:val="21"/>
          <w:szCs w:val="22"/>
        </w:rPr>
      </w:pPr>
      <w:r>
        <w:rPr>
          <w:rFonts w:eastAsia="Calibri" w:cs="Arial"/>
          <w:b/>
          <w:bCs/>
          <w:sz w:val="21"/>
          <w:szCs w:val="22"/>
        </w:rPr>
        <w:t>Partnership</w:t>
      </w:r>
      <w:r w:rsidR="00414246">
        <w:rPr>
          <w:rFonts w:eastAsia="Calibri" w:cs="Arial"/>
          <w:b/>
          <w:bCs/>
          <w:sz w:val="21"/>
          <w:szCs w:val="22"/>
        </w:rPr>
        <w:t xml:space="preserve">s, collaboration and events </w:t>
      </w:r>
    </w:p>
    <w:p w14:paraId="4FF4DFA0" w14:textId="1FF73F14" w:rsidR="000A574D" w:rsidRPr="006128B0" w:rsidRDefault="00414246" w:rsidP="006128B0">
      <w:pPr>
        <w:numPr>
          <w:ilvl w:val="0"/>
          <w:numId w:val="5"/>
        </w:numPr>
        <w:spacing w:line="280" w:lineRule="exact"/>
        <w:ind w:left="426"/>
        <w:rPr>
          <w:rFonts w:eastAsia="Calibri" w:cs="Arial"/>
          <w:spacing w:val="-1"/>
          <w:sz w:val="21"/>
          <w:szCs w:val="22"/>
        </w:rPr>
      </w:pPr>
      <w:r>
        <w:rPr>
          <w:rFonts w:eastAsia="Calibri" w:cs="Arial"/>
          <w:spacing w:val="-1"/>
          <w:sz w:val="21"/>
          <w:szCs w:val="22"/>
        </w:rPr>
        <w:t>Be a point of contact for parents to support their child's progress and to advise and guide those considering music</w:t>
      </w:r>
      <w:r w:rsidR="00192397">
        <w:rPr>
          <w:rFonts w:eastAsia="Calibri" w:cs="Arial"/>
          <w:spacing w:val="-1"/>
          <w:sz w:val="21"/>
          <w:szCs w:val="22"/>
        </w:rPr>
        <w:t xml:space="preserve"> and performing arts</w:t>
      </w:r>
      <w:r>
        <w:rPr>
          <w:rFonts w:eastAsia="Calibri" w:cs="Arial"/>
          <w:spacing w:val="-1"/>
          <w:sz w:val="21"/>
          <w:szCs w:val="22"/>
        </w:rPr>
        <w:t xml:space="preserve"> scholarship applications at 11+</w:t>
      </w:r>
    </w:p>
    <w:p w14:paraId="633A2BD4" w14:textId="5D6BAF1B" w:rsidR="000A574D" w:rsidRPr="006128B0" w:rsidRDefault="00414246" w:rsidP="006128B0">
      <w:pPr>
        <w:numPr>
          <w:ilvl w:val="0"/>
          <w:numId w:val="5"/>
        </w:numPr>
        <w:spacing w:line="280" w:lineRule="exact"/>
        <w:ind w:left="426"/>
        <w:rPr>
          <w:rFonts w:eastAsia="Calibri" w:cs="Arial"/>
          <w:spacing w:val="-1"/>
          <w:sz w:val="21"/>
          <w:szCs w:val="22"/>
        </w:rPr>
      </w:pPr>
      <w:r>
        <w:rPr>
          <w:rFonts w:eastAsia="Calibri" w:cs="Arial"/>
          <w:spacing w:val="-1"/>
          <w:sz w:val="21"/>
          <w:szCs w:val="22"/>
        </w:rPr>
        <w:t xml:space="preserve">Develop and maintain links with organisations in the local and wider community to provide performance and collaboration opportunities </w:t>
      </w:r>
      <w:r w:rsidR="00192397">
        <w:rPr>
          <w:rFonts w:eastAsia="Calibri" w:cs="Arial"/>
          <w:spacing w:val="-1"/>
          <w:sz w:val="21"/>
          <w:szCs w:val="22"/>
        </w:rPr>
        <w:t>to</w:t>
      </w:r>
      <w:r>
        <w:rPr>
          <w:rFonts w:eastAsia="Calibri" w:cs="Arial"/>
          <w:spacing w:val="-1"/>
          <w:sz w:val="21"/>
          <w:szCs w:val="22"/>
        </w:rPr>
        <w:t xml:space="preserve"> enrich the music and performing arts curriculum and showcase the strengths of the school </w:t>
      </w:r>
    </w:p>
    <w:p w14:paraId="49B0425A" w14:textId="7B9A85EF" w:rsidR="000A574D" w:rsidRPr="006128B0" w:rsidRDefault="00414246" w:rsidP="006128B0">
      <w:pPr>
        <w:numPr>
          <w:ilvl w:val="0"/>
          <w:numId w:val="5"/>
        </w:numPr>
        <w:spacing w:line="280" w:lineRule="exact"/>
        <w:ind w:left="426"/>
        <w:rPr>
          <w:rFonts w:eastAsia="Calibri" w:cs="Arial"/>
          <w:spacing w:val="-1"/>
          <w:sz w:val="21"/>
          <w:szCs w:val="22"/>
        </w:rPr>
      </w:pPr>
      <w:r>
        <w:rPr>
          <w:rFonts w:eastAsia="Calibri" w:cs="Arial"/>
          <w:spacing w:val="-1"/>
          <w:sz w:val="21"/>
          <w:szCs w:val="22"/>
        </w:rPr>
        <w:t xml:space="preserve">Develop links with music and drama departments in senior destination schools to support positive outcomes for 11+ scholarships </w:t>
      </w:r>
    </w:p>
    <w:p w14:paraId="09EE52DC" w14:textId="083072D1" w:rsidR="000A574D" w:rsidRPr="006128B0" w:rsidRDefault="000A574D" w:rsidP="006128B0">
      <w:pPr>
        <w:numPr>
          <w:ilvl w:val="0"/>
          <w:numId w:val="5"/>
        </w:numPr>
        <w:spacing w:line="280" w:lineRule="exact"/>
        <w:ind w:left="426"/>
        <w:rPr>
          <w:rFonts w:eastAsia="Calibri" w:cs="Arial"/>
          <w:spacing w:val="-1"/>
          <w:sz w:val="21"/>
          <w:szCs w:val="22"/>
        </w:rPr>
      </w:pPr>
      <w:r w:rsidRPr="006128B0">
        <w:rPr>
          <w:rFonts w:eastAsia="Calibri" w:cs="Arial"/>
          <w:spacing w:val="-1"/>
          <w:sz w:val="21"/>
          <w:szCs w:val="22"/>
        </w:rPr>
        <w:t xml:space="preserve">Provide direction for all </w:t>
      </w:r>
      <w:r w:rsidR="00192397">
        <w:rPr>
          <w:rFonts w:eastAsia="Calibri" w:cs="Arial"/>
          <w:spacing w:val="-1"/>
          <w:sz w:val="21"/>
          <w:szCs w:val="22"/>
        </w:rPr>
        <w:t xml:space="preserve">performances and </w:t>
      </w:r>
      <w:r w:rsidRPr="006128B0">
        <w:rPr>
          <w:rFonts w:eastAsia="Calibri" w:cs="Arial"/>
          <w:spacing w:val="-1"/>
          <w:sz w:val="21"/>
          <w:szCs w:val="22"/>
        </w:rPr>
        <w:t>productions undertaken by the school</w:t>
      </w:r>
      <w:r w:rsidR="00414246">
        <w:rPr>
          <w:rFonts w:eastAsia="Calibri" w:cs="Arial"/>
          <w:spacing w:val="-1"/>
          <w:sz w:val="21"/>
          <w:szCs w:val="22"/>
        </w:rPr>
        <w:t>, along with musical accompaniment</w:t>
      </w:r>
      <w:r w:rsidR="00192397">
        <w:rPr>
          <w:rFonts w:eastAsia="Calibri" w:cs="Arial"/>
          <w:spacing w:val="-1"/>
          <w:sz w:val="21"/>
          <w:szCs w:val="22"/>
        </w:rPr>
        <w:t xml:space="preserve"> where needed</w:t>
      </w:r>
    </w:p>
    <w:p w14:paraId="44896473" w14:textId="77777777" w:rsidR="00414246" w:rsidRDefault="000A574D" w:rsidP="00414246">
      <w:pPr>
        <w:numPr>
          <w:ilvl w:val="0"/>
          <w:numId w:val="5"/>
        </w:numPr>
        <w:spacing w:line="280" w:lineRule="exact"/>
        <w:ind w:left="426"/>
        <w:rPr>
          <w:rFonts w:eastAsia="Calibri" w:cs="Arial"/>
          <w:spacing w:val="-1"/>
          <w:sz w:val="21"/>
          <w:szCs w:val="22"/>
        </w:rPr>
      </w:pPr>
      <w:r w:rsidRPr="006128B0">
        <w:rPr>
          <w:rFonts w:eastAsia="Calibri" w:cs="Arial"/>
          <w:spacing w:val="-1"/>
          <w:sz w:val="21"/>
          <w:szCs w:val="22"/>
        </w:rPr>
        <w:t>Ensure the smooth organisation</w:t>
      </w:r>
      <w:r w:rsidR="00414246">
        <w:rPr>
          <w:rFonts w:eastAsia="Calibri" w:cs="Arial"/>
          <w:spacing w:val="-1"/>
          <w:sz w:val="21"/>
          <w:szCs w:val="22"/>
        </w:rPr>
        <w:t xml:space="preserve">, </w:t>
      </w:r>
      <w:r w:rsidRPr="006128B0">
        <w:rPr>
          <w:rFonts w:eastAsia="Calibri" w:cs="Arial"/>
          <w:spacing w:val="-1"/>
          <w:sz w:val="21"/>
          <w:szCs w:val="22"/>
        </w:rPr>
        <w:t>musical direction</w:t>
      </w:r>
      <w:r w:rsidR="00414246">
        <w:rPr>
          <w:rFonts w:eastAsia="Calibri" w:cs="Arial"/>
          <w:spacing w:val="-1"/>
          <w:sz w:val="21"/>
          <w:szCs w:val="22"/>
        </w:rPr>
        <w:t xml:space="preserve"> and accompaniment at </w:t>
      </w:r>
      <w:r w:rsidRPr="006128B0">
        <w:rPr>
          <w:rFonts w:eastAsia="Calibri" w:cs="Arial"/>
          <w:spacing w:val="-1"/>
          <w:sz w:val="21"/>
          <w:szCs w:val="22"/>
        </w:rPr>
        <w:t xml:space="preserve">key </w:t>
      </w:r>
      <w:r w:rsidR="00414246">
        <w:rPr>
          <w:rFonts w:eastAsia="Calibri" w:cs="Arial"/>
          <w:spacing w:val="-1"/>
          <w:sz w:val="21"/>
          <w:szCs w:val="22"/>
        </w:rPr>
        <w:t>school</w:t>
      </w:r>
      <w:r w:rsidRPr="006128B0">
        <w:rPr>
          <w:rFonts w:eastAsia="Calibri" w:cs="Arial"/>
          <w:spacing w:val="-1"/>
          <w:sz w:val="21"/>
          <w:szCs w:val="22"/>
        </w:rPr>
        <w:t xml:space="preserve"> events</w:t>
      </w:r>
    </w:p>
    <w:p w14:paraId="16DCD081" w14:textId="77777777" w:rsidR="00414246" w:rsidRDefault="00414246" w:rsidP="006128B0">
      <w:pPr>
        <w:numPr>
          <w:ilvl w:val="0"/>
          <w:numId w:val="5"/>
        </w:numPr>
        <w:spacing w:line="280" w:lineRule="exact"/>
        <w:ind w:left="426"/>
        <w:rPr>
          <w:rFonts w:eastAsia="Calibri" w:cs="Arial"/>
          <w:spacing w:val="-1"/>
          <w:sz w:val="21"/>
          <w:szCs w:val="22"/>
        </w:rPr>
      </w:pPr>
      <w:r>
        <w:rPr>
          <w:rFonts w:eastAsia="Calibri" w:cs="Arial"/>
          <w:spacing w:val="-1"/>
          <w:sz w:val="21"/>
          <w:szCs w:val="22"/>
        </w:rPr>
        <w:t>A</w:t>
      </w:r>
      <w:r w:rsidR="000A574D" w:rsidRPr="00414246">
        <w:rPr>
          <w:rFonts w:eastAsia="Calibri" w:cs="Arial"/>
          <w:spacing w:val="-1"/>
          <w:sz w:val="21"/>
          <w:szCs w:val="22"/>
        </w:rPr>
        <w:t xml:space="preserve">ccompany </w:t>
      </w:r>
      <w:r>
        <w:rPr>
          <w:rFonts w:eastAsia="Calibri" w:cs="Arial"/>
          <w:spacing w:val="-1"/>
          <w:sz w:val="21"/>
          <w:szCs w:val="22"/>
        </w:rPr>
        <w:t xml:space="preserve">and lead </w:t>
      </w:r>
      <w:r w:rsidR="000A574D" w:rsidRPr="00414246">
        <w:rPr>
          <w:rFonts w:eastAsia="Calibri" w:cs="Arial"/>
          <w:spacing w:val="-1"/>
          <w:sz w:val="21"/>
          <w:szCs w:val="22"/>
        </w:rPr>
        <w:t>the school in</w:t>
      </w:r>
      <w:r>
        <w:rPr>
          <w:rFonts w:eastAsia="Calibri" w:cs="Arial"/>
          <w:spacing w:val="-1"/>
          <w:sz w:val="21"/>
          <w:szCs w:val="22"/>
        </w:rPr>
        <w:t xml:space="preserve"> music</w:t>
      </w:r>
      <w:r w:rsidR="000A574D" w:rsidRPr="00414246">
        <w:rPr>
          <w:rFonts w:eastAsia="Calibri" w:cs="Arial"/>
          <w:spacing w:val="-1"/>
          <w:sz w:val="21"/>
          <w:szCs w:val="22"/>
        </w:rPr>
        <w:t xml:space="preserve"> assemblies</w:t>
      </w:r>
      <w:r>
        <w:rPr>
          <w:rFonts w:eastAsia="Calibri" w:cs="Arial"/>
          <w:spacing w:val="-1"/>
          <w:sz w:val="21"/>
          <w:szCs w:val="22"/>
        </w:rPr>
        <w:t xml:space="preserve"> and performances </w:t>
      </w:r>
    </w:p>
    <w:p w14:paraId="2CB4C1F9" w14:textId="77777777" w:rsidR="00192397" w:rsidRDefault="00414246" w:rsidP="00192397">
      <w:pPr>
        <w:numPr>
          <w:ilvl w:val="0"/>
          <w:numId w:val="5"/>
        </w:numPr>
        <w:spacing w:line="280" w:lineRule="exact"/>
        <w:ind w:left="426"/>
        <w:rPr>
          <w:rFonts w:eastAsia="Calibri" w:cs="Arial"/>
          <w:spacing w:val="-1"/>
          <w:sz w:val="21"/>
          <w:szCs w:val="22"/>
        </w:rPr>
      </w:pPr>
      <w:r w:rsidRPr="00414246">
        <w:rPr>
          <w:rFonts w:eastAsia="Calibri" w:cs="Arial"/>
          <w:spacing w:val="-1"/>
          <w:sz w:val="21"/>
          <w:szCs w:val="22"/>
        </w:rPr>
        <w:t>Collaborate with the Marketing and Communications Manager to support marketing, admissions events, processes, and publications, providing Music and Performing Arts input where needed</w:t>
      </w:r>
    </w:p>
    <w:p w14:paraId="65D0F7D6" w14:textId="0C1F8DBA" w:rsidR="00414246" w:rsidRDefault="00192397" w:rsidP="00192397">
      <w:pPr>
        <w:numPr>
          <w:ilvl w:val="0"/>
          <w:numId w:val="5"/>
        </w:numPr>
        <w:spacing w:line="280" w:lineRule="exact"/>
        <w:ind w:left="426"/>
        <w:rPr>
          <w:rFonts w:eastAsia="Calibri" w:cs="Arial"/>
          <w:spacing w:val="-1"/>
          <w:sz w:val="21"/>
          <w:szCs w:val="22"/>
        </w:rPr>
      </w:pPr>
      <w:r w:rsidRPr="00192397">
        <w:rPr>
          <w:rFonts w:eastAsia="Calibri" w:cs="Arial"/>
          <w:spacing w:val="-1"/>
          <w:sz w:val="21"/>
          <w:szCs w:val="22"/>
        </w:rPr>
        <w:t>Work closely with the Head to identify key developments and events where Music and Performing Arts input can enhance the marketing and reputation of the school</w:t>
      </w:r>
    </w:p>
    <w:p w14:paraId="318CBF02" w14:textId="77777777" w:rsidR="00192397" w:rsidRPr="00192397" w:rsidRDefault="00192397" w:rsidP="00192397">
      <w:pPr>
        <w:spacing w:line="280" w:lineRule="exact"/>
        <w:ind w:left="426"/>
        <w:rPr>
          <w:rFonts w:eastAsia="Calibri" w:cs="Arial"/>
          <w:spacing w:val="-1"/>
          <w:sz w:val="21"/>
          <w:szCs w:val="22"/>
        </w:rPr>
      </w:pPr>
    </w:p>
    <w:p w14:paraId="3AC17459" w14:textId="72C87BE7" w:rsidR="000A574D" w:rsidRPr="003C15C8" w:rsidRDefault="003C15C8" w:rsidP="003C15C8">
      <w:pPr>
        <w:spacing w:line="280" w:lineRule="exact"/>
        <w:rPr>
          <w:rFonts w:eastAsia="Calibri" w:cs="Arial"/>
          <w:b/>
          <w:bCs/>
          <w:sz w:val="21"/>
          <w:szCs w:val="22"/>
        </w:rPr>
      </w:pPr>
      <w:r>
        <w:rPr>
          <w:rFonts w:eastAsia="Calibri" w:cs="Arial"/>
          <w:b/>
          <w:bCs/>
          <w:sz w:val="21"/>
          <w:szCs w:val="22"/>
        </w:rPr>
        <w:t xml:space="preserve">Resources, Procedures and Administration </w:t>
      </w:r>
    </w:p>
    <w:p w14:paraId="13B35B90" w14:textId="77777777" w:rsidR="003C15C8" w:rsidRDefault="003C15C8" w:rsidP="003C15C8">
      <w:pPr>
        <w:numPr>
          <w:ilvl w:val="0"/>
          <w:numId w:val="7"/>
        </w:numPr>
        <w:spacing w:line="280" w:lineRule="exact"/>
        <w:ind w:left="426"/>
        <w:rPr>
          <w:rFonts w:eastAsia="Calibri" w:cs="Arial"/>
          <w:spacing w:val="-1"/>
          <w:sz w:val="21"/>
          <w:szCs w:val="22"/>
        </w:rPr>
      </w:pPr>
      <w:r w:rsidRPr="003C15C8">
        <w:rPr>
          <w:rFonts w:eastAsia="Calibri" w:cs="Arial"/>
          <w:spacing w:val="-1"/>
          <w:sz w:val="21"/>
          <w:szCs w:val="22"/>
        </w:rPr>
        <w:t>Liaise with the Operations Team to ensure that facilities are well maintained</w:t>
      </w:r>
    </w:p>
    <w:p w14:paraId="0C9DF922" w14:textId="713800C0" w:rsidR="003C15C8" w:rsidRDefault="003C15C8" w:rsidP="003C15C8">
      <w:pPr>
        <w:numPr>
          <w:ilvl w:val="0"/>
          <w:numId w:val="7"/>
        </w:numPr>
        <w:spacing w:line="280" w:lineRule="exact"/>
        <w:ind w:left="426"/>
        <w:rPr>
          <w:rFonts w:eastAsia="Calibri" w:cs="Arial"/>
          <w:spacing w:val="-1"/>
          <w:sz w:val="21"/>
          <w:szCs w:val="22"/>
        </w:rPr>
      </w:pPr>
      <w:r w:rsidRPr="003C15C8">
        <w:rPr>
          <w:rFonts w:eastAsia="Calibri" w:cs="Arial"/>
          <w:spacing w:val="-1"/>
          <w:sz w:val="21"/>
          <w:szCs w:val="22"/>
        </w:rPr>
        <w:t xml:space="preserve">Ensure that all relevant aspects of Safeguarding and Health and Safety are understood and procedures followed by staff involved </w:t>
      </w:r>
      <w:r>
        <w:rPr>
          <w:rFonts w:eastAsia="Calibri" w:cs="Arial"/>
          <w:spacing w:val="-1"/>
          <w:sz w:val="21"/>
          <w:szCs w:val="22"/>
        </w:rPr>
        <w:t>in music and performing arts teaching</w:t>
      </w:r>
    </w:p>
    <w:p w14:paraId="5F2690E2" w14:textId="77777777" w:rsidR="003C15C8" w:rsidRDefault="003C15C8" w:rsidP="003C15C8">
      <w:pPr>
        <w:numPr>
          <w:ilvl w:val="0"/>
          <w:numId w:val="7"/>
        </w:numPr>
        <w:spacing w:line="280" w:lineRule="exact"/>
        <w:ind w:left="426"/>
        <w:rPr>
          <w:rFonts w:eastAsia="Calibri" w:cs="Arial"/>
          <w:spacing w:val="-1"/>
          <w:sz w:val="21"/>
          <w:szCs w:val="22"/>
        </w:rPr>
      </w:pPr>
      <w:r w:rsidRPr="003C15C8">
        <w:rPr>
          <w:rFonts w:eastAsia="Calibri" w:cs="Arial"/>
          <w:spacing w:val="-1"/>
          <w:sz w:val="21"/>
          <w:szCs w:val="22"/>
        </w:rPr>
        <w:lastRenderedPageBreak/>
        <w:t xml:space="preserve">Develop and maintain the </w:t>
      </w:r>
      <w:r>
        <w:rPr>
          <w:rFonts w:eastAsia="Calibri" w:cs="Arial"/>
          <w:spacing w:val="-1"/>
          <w:sz w:val="21"/>
          <w:szCs w:val="22"/>
        </w:rPr>
        <w:t>Music</w:t>
      </w:r>
      <w:r w:rsidRPr="003C15C8">
        <w:rPr>
          <w:rFonts w:eastAsia="Calibri" w:cs="Arial"/>
          <w:spacing w:val="-1"/>
          <w:sz w:val="21"/>
          <w:szCs w:val="22"/>
        </w:rPr>
        <w:t xml:space="preserve"> Department Handbook, including associated policies and procedures</w:t>
      </w:r>
    </w:p>
    <w:p w14:paraId="4712B158" w14:textId="377002C2" w:rsidR="003C15C8" w:rsidRPr="003C15C8" w:rsidRDefault="003C15C8" w:rsidP="003C15C8">
      <w:pPr>
        <w:numPr>
          <w:ilvl w:val="0"/>
          <w:numId w:val="7"/>
        </w:numPr>
        <w:spacing w:line="280" w:lineRule="exact"/>
        <w:ind w:left="426"/>
        <w:rPr>
          <w:rFonts w:eastAsia="Calibri" w:cs="Arial"/>
          <w:spacing w:val="-1"/>
          <w:sz w:val="21"/>
          <w:szCs w:val="22"/>
        </w:rPr>
      </w:pPr>
      <w:r w:rsidRPr="003C15C8">
        <w:rPr>
          <w:rFonts w:eastAsia="Calibri" w:cs="Arial"/>
          <w:spacing w:val="-1"/>
          <w:sz w:val="21"/>
          <w:szCs w:val="22"/>
        </w:rPr>
        <w:t>Ensuring that the safety of pupils and staff within departmental areas complies with the school’s Health and Safety Policy</w:t>
      </w:r>
    </w:p>
    <w:p w14:paraId="5CA3029D" w14:textId="77777777" w:rsidR="003C15C8" w:rsidRDefault="003C15C8" w:rsidP="003C15C8">
      <w:pPr>
        <w:pStyle w:val="Subheading"/>
        <w:numPr>
          <w:ilvl w:val="0"/>
          <w:numId w:val="7"/>
        </w:numPr>
        <w:rPr>
          <w:b w:val="0"/>
          <w:bCs w:val="0"/>
          <w:sz w:val="21"/>
          <w:szCs w:val="21"/>
          <w:u w:val="none"/>
          <w:lang w:val="en-GB"/>
        </w:rPr>
      </w:pPr>
      <w:r>
        <w:rPr>
          <w:b w:val="0"/>
          <w:bCs w:val="0"/>
          <w:sz w:val="21"/>
          <w:szCs w:val="21"/>
          <w:u w:val="none"/>
          <w:lang w:val="en-GB"/>
        </w:rPr>
        <w:t xml:space="preserve">Participating </w:t>
      </w:r>
      <w:r w:rsidRPr="00204973">
        <w:rPr>
          <w:b w:val="0"/>
          <w:bCs w:val="0"/>
          <w:sz w:val="21"/>
          <w:szCs w:val="21"/>
          <w:u w:val="none"/>
          <w:lang w:val="en-GB"/>
        </w:rPr>
        <w:t>in administrative and organisational tasks related to such duties as are described above, including the ordering and allocation of equipment and material</w:t>
      </w:r>
      <w:r>
        <w:rPr>
          <w:b w:val="0"/>
          <w:bCs w:val="0"/>
          <w:sz w:val="21"/>
          <w:szCs w:val="21"/>
          <w:u w:val="none"/>
          <w:lang w:val="en-GB"/>
        </w:rPr>
        <w:t>s</w:t>
      </w:r>
    </w:p>
    <w:p w14:paraId="74A82EE1" w14:textId="5A3D2FFA" w:rsidR="003C15C8" w:rsidRDefault="003C15C8" w:rsidP="003C15C8">
      <w:pPr>
        <w:pStyle w:val="Subheading"/>
        <w:numPr>
          <w:ilvl w:val="0"/>
          <w:numId w:val="7"/>
        </w:numPr>
        <w:rPr>
          <w:b w:val="0"/>
          <w:bCs w:val="0"/>
          <w:sz w:val="21"/>
          <w:szCs w:val="21"/>
          <w:u w:val="none"/>
          <w:lang w:val="en-GB"/>
        </w:rPr>
      </w:pPr>
      <w:r>
        <w:rPr>
          <w:b w:val="0"/>
          <w:bCs w:val="0"/>
          <w:sz w:val="21"/>
          <w:szCs w:val="21"/>
          <w:u w:val="none"/>
          <w:lang w:val="en-GB"/>
        </w:rPr>
        <w:t>Prepare and maintain the Music Departmet budget, in line with school budgeting proecudres</w:t>
      </w:r>
    </w:p>
    <w:p w14:paraId="731B5284" w14:textId="45C69CF3" w:rsidR="003C15C8" w:rsidRPr="00B65869" w:rsidRDefault="003C15C8" w:rsidP="003C15C8">
      <w:pPr>
        <w:pStyle w:val="Subheading"/>
        <w:numPr>
          <w:ilvl w:val="0"/>
          <w:numId w:val="7"/>
        </w:numPr>
        <w:rPr>
          <w:b w:val="0"/>
          <w:bCs w:val="0"/>
          <w:sz w:val="21"/>
          <w:szCs w:val="21"/>
          <w:u w:val="none"/>
          <w:lang w:val="en-GB"/>
        </w:rPr>
      </w:pPr>
      <w:r>
        <w:rPr>
          <w:b w:val="0"/>
          <w:bCs w:val="0"/>
          <w:sz w:val="21"/>
          <w:szCs w:val="21"/>
          <w:u w:val="none"/>
          <w:lang w:val="en-GB"/>
        </w:rPr>
        <w:t>E</w:t>
      </w:r>
      <w:r w:rsidRPr="00B65869">
        <w:rPr>
          <w:b w:val="0"/>
          <w:bCs w:val="0"/>
          <w:sz w:val="21"/>
          <w:szCs w:val="21"/>
          <w:u w:val="none"/>
          <w:lang w:val="en-GB"/>
        </w:rPr>
        <w:t xml:space="preserve">nsure that the </w:t>
      </w:r>
      <w:r>
        <w:rPr>
          <w:b w:val="0"/>
          <w:bCs w:val="0"/>
          <w:sz w:val="21"/>
          <w:szCs w:val="21"/>
          <w:u w:val="none"/>
          <w:lang w:val="en-GB"/>
        </w:rPr>
        <w:t>Music &amp; Performing Arts</w:t>
      </w:r>
      <w:r w:rsidRPr="00B65869">
        <w:rPr>
          <w:b w:val="0"/>
          <w:bCs w:val="0"/>
          <w:sz w:val="21"/>
          <w:szCs w:val="21"/>
          <w:u w:val="none"/>
          <w:lang w:val="en-GB"/>
        </w:rPr>
        <w:t xml:space="preserve"> calendar is scheduled in a timely manner and liaise with other departments and staff to avoid clashes </w:t>
      </w:r>
    </w:p>
    <w:p w14:paraId="4A977B57" w14:textId="19A94165" w:rsidR="003C15C8" w:rsidRPr="003C15C8" w:rsidRDefault="003C15C8" w:rsidP="003C15C8">
      <w:pPr>
        <w:pStyle w:val="Subheading"/>
        <w:numPr>
          <w:ilvl w:val="0"/>
          <w:numId w:val="7"/>
        </w:numPr>
        <w:ind w:left="426"/>
        <w:rPr>
          <w:rFonts w:eastAsia="Calibri" w:cs="Arial"/>
          <w:b w:val="0"/>
          <w:spacing w:val="-1"/>
          <w:sz w:val="21"/>
          <w:szCs w:val="22"/>
        </w:rPr>
      </w:pPr>
      <w:r w:rsidRPr="003C15C8">
        <w:rPr>
          <w:b w:val="0"/>
          <w:bCs w:val="0"/>
          <w:sz w:val="21"/>
          <w:szCs w:val="21"/>
          <w:u w:val="none"/>
          <w:lang w:val="en-GB"/>
        </w:rPr>
        <w:t xml:space="preserve">Communicate with the Calendar Committee and relevant Operations Team members to ensure that appropriate arrangements are in place for all events, </w:t>
      </w:r>
      <w:r w:rsidRPr="003C15C8">
        <w:rPr>
          <w:b w:val="0"/>
          <w:sz w:val="21"/>
          <w:szCs w:val="21"/>
          <w:u w:val="none"/>
          <w:lang w:val="en-GB"/>
        </w:rPr>
        <w:t>performacnes</w:t>
      </w:r>
      <w:r w:rsidRPr="003C15C8">
        <w:rPr>
          <w:b w:val="0"/>
          <w:bCs w:val="0"/>
          <w:sz w:val="21"/>
          <w:szCs w:val="21"/>
          <w:u w:val="none"/>
          <w:lang w:val="en-GB"/>
        </w:rPr>
        <w:t xml:space="preserve"> and trips</w:t>
      </w:r>
    </w:p>
    <w:p w14:paraId="7E9661A0" w14:textId="25A0C23B" w:rsidR="000A574D" w:rsidRPr="006128B0" w:rsidRDefault="003C15C8" w:rsidP="006128B0">
      <w:pPr>
        <w:numPr>
          <w:ilvl w:val="0"/>
          <w:numId w:val="7"/>
        </w:numPr>
        <w:spacing w:line="280" w:lineRule="exact"/>
        <w:ind w:left="426"/>
        <w:rPr>
          <w:rFonts w:eastAsia="Calibri" w:cs="Arial"/>
          <w:spacing w:val="-1"/>
          <w:sz w:val="21"/>
          <w:szCs w:val="22"/>
        </w:rPr>
      </w:pPr>
      <w:r>
        <w:rPr>
          <w:rFonts w:eastAsia="Calibri" w:cs="Arial"/>
          <w:spacing w:val="-1"/>
          <w:sz w:val="21"/>
          <w:szCs w:val="22"/>
        </w:rPr>
        <w:t xml:space="preserve">Maintain an </w:t>
      </w:r>
      <w:r w:rsidR="000A574D" w:rsidRPr="006128B0">
        <w:rPr>
          <w:rFonts w:eastAsia="Calibri" w:cs="Arial"/>
          <w:spacing w:val="-1"/>
          <w:sz w:val="21"/>
          <w:szCs w:val="22"/>
        </w:rPr>
        <w:t xml:space="preserve">inventory of Music equipment and that </w:t>
      </w:r>
      <w:r>
        <w:rPr>
          <w:rFonts w:eastAsia="Calibri" w:cs="Arial"/>
          <w:spacing w:val="-1"/>
          <w:sz w:val="21"/>
          <w:szCs w:val="22"/>
        </w:rPr>
        <w:t xml:space="preserve">school music equipment </w:t>
      </w:r>
      <w:r w:rsidR="000A574D" w:rsidRPr="006128B0">
        <w:rPr>
          <w:rFonts w:eastAsia="Calibri" w:cs="Arial"/>
          <w:spacing w:val="-1"/>
          <w:sz w:val="21"/>
          <w:szCs w:val="22"/>
        </w:rPr>
        <w:t xml:space="preserve">is well maintained and ready for use </w:t>
      </w:r>
      <w:r>
        <w:rPr>
          <w:rFonts w:eastAsia="Calibri" w:cs="Arial"/>
          <w:spacing w:val="-1"/>
          <w:sz w:val="21"/>
          <w:szCs w:val="22"/>
        </w:rPr>
        <w:t>throughout the school year</w:t>
      </w:r>
    </w:p>
    <w:p w14:paraId="6A2C341A" w14:textId="77777777" w:rsidR="000A574D" w:rsidRPr="006128B0" w:rsidRDefault="000A574D" w:rsidP="006128B0">
      <w:pPr>
        <w:numPr>
          <w:ilvl w:val="0"/>
          <w:numId w:val="7"/>
        </w:numPr>
        <w:spacing w:line="280" w:lineRule="exact"/>
        <w:ind w:left="426"/>
        <w:rPr>
          <w:rFonts w:eastAsia="Calibri" w:cs="Arial"/>
          <w:spacing w:val="-1"/>
          <w:sz w:val="21"/>
          <w:szCs w:val="22"/>
        </w:rPr>
      </w:pPr>
      <w:r w:rsidRPr="006128B0">
        <w:rPr>
          <w:rFonts w:eastAsia="Calibri" w:cs="Arial"/>
          <w:spacing w:val="-1"/>
          <w:sz w:val="21"/>
          <w:szCs w:val="22"/>
        </w:rPr>
        <w:t>Schedule and supervise the tuning of the school’s pianos when required</w:t>
      </w:r>
    </w:p>
    <w:p w14:paraId="0E36AB72" w14:textId="77777777" w:rsidR="003C15C8" w:rsidRDefault="003C15C8" w:rsidP="006128B0">
      <w:pPr>
        <w:spacing w:line="280" w:lineRule="exact"/>
        <w:rPr>
          <w:rFonts w:eastAsia="Calibri" w:cs="Arial"/>
          <w:spacing w:val="-1"/>
          <w:sz w:val="21"/>
          <w:szCs w:val="22"/>
        </w:rPr>
      </w:pPr>
    </w:p>
    <w:p w14:paraId="5791F031" w14:textId="3279BB4B" w:rsidR="000A574D" w:rsidRPr="006128B0" w:rsidRDefault="003C15C8" w:rsidP="006128B0">
      <w:pPr>
        <w:spacing w:line="280" w:lineRule="exact"/>
        <w:rPr>
          <w:rFonts w:eastAsia="Calibri" w:cs="Arial"/>
          <w:b/>
          <w:bCs/>
          <w:spacing w:val="-1"/>
          <w:sz w:val="21"/>
          <w:szCs w:val="22"/>
        </w:rPr>
      </w:pPr>
      <w:r>
        <w:rPr>
          <w:rFonts w:eastAsia="Calibri" w:cs="Arial"/>
          <w:b/>
          <w:bCs/>
          <w:spacing w:val="-1"/>
          <w:sz w:val="21"/>
          <w:szCs w:val="22"/>
        </w:rPr>
        <w:t>Other Responsibilities</w:t>
      </w:r>
      <w:r w:rsidR="00F3640D" w:rsidRPr="006128B0">
        <w:rPr>
          <w:rFonts w:eastAsia="Calibri" w:cs="Arial"/>
          <w:b/>
          <w:bCs/>
          <w:spacing w:val="-1"/>
          <w:sz w:val="21"/>
          <w:szCs w:val="22"/>
        </w:rPr>
        <w:t>:</w:t>
      </w:r>
    </w:p>
    <w:p w14:paraId="2AA139B6" w14:textId="3DFB302C" w:rsidR="005D4D58" w:rsidRPr="00CF07B3" w:rsidRDefault="005D4D58" w:rsidP="003C15C8">
      <w:pPr>
        <w:pStyle w:val="Subheading"/>
        <w:numPr>
          <w:ilvl w:val="0"/>
          <w:numId w:val="14"/>
        </w:numPr>
        <w:rPr>
          <w:b w:val="0"/>
          <w:bCs w:val="0"/>
          <w:sz w:val="21"/>
          <w:szCs w:val="21"/>
          <w:u w:val="none"/>
        </w:rPr>
      </w:pPr>
      <w:r>
        <w:rPr>
          <w:b w:val="0"/>
          <w:bCs w:val="0"/>
          <w:sz w:val="21"/>
          <w:szCs w:val="21"/>
          <w:u w:val="none"/>
        </w:rPr>
        <w:t xml:space="preserve">Adhering to the policies of the school, in particular policies relating to the safeguarding of children </w:t>
      </w:r>
      <w:r w:rsidR="00374838">
        <w:rPr>
          <w:b w:val="0"/>
          <w:bCs w:val="0"/>
          <w:sz w:val="21"/>
          <w:szCs w:val="21"/>
          <w:u w:val="none"/>
        </w:rPr>
        <w:t xml:space="preserve">and health and safety </w:t>
      </w:r>
    </w:p>
    <w:p w14:paraId="14E53DAB" w14:textId="0BA424E8" w:rsidR="003C15C8" w:rsidRPr="003C15C8" w:rsidRDefault="003C15C8" w:rsidP="003C15C8">
      <w:pPr>
        <w:pStyle w:val="ListParagraph"/>
        <w:numPr>
          <w:ilvl w:val="0"/>
          <w:numId w:val="14"/>
        </w:numPr>
        <w:spacing w:line="280" w:lineRule="exact"/>
        <w:rPr>
          <w:rFonts w:eastAsia="Calibri" w:cs="Arial"/>
          <w:spacing w:val="-1"/>
          <w:sz w:val="21"/>
          <w:szCs w:val="22"/>
        </w:rPr>
      </w:pPr>
      <w:r w:rsidRPr="003C15C8">
        <w:rPr>
          <w:rFonts w:eastAsia="Calibri" w:cs="Arial"/>
          <w:spacing w:val="-1"/>
          <w:sz w:val="21"/>
          <w:szCs w:val="22"/>
        </w:rPr>
        <w:t xml:space="preserve">Ensure that the </w:t>
      </w:r>
      <w:r>
        <w:rPr>
          <w:rFonts w:eastAsia="Calibri" w:cs="Arial"/>
          <w:spacing w:val="-1"/>
          <w:sz w:val="21"/>
          <w:szCs w:val="22"/>
        </w:rPr>
        <w:t>department</w:t>
      </w:r>
      <w:r w:rsidRPr="003C15C8">
        <w:rPr>
          <w:rFonts w:eastAsia="Calibri" w:cs="Arial"/>
          <w:spacing w:val="-1"/>
          <w:sz w:val="21"/>
          <w:szCs w:val="22"/>
        </w:rPr>
        <w:t xml:space="preserve"> is appropriately prepared for inspection</w:t>
      </w:r>
    </w:p>
    <w:p w14:paraId="7583110C" w14:textId="77777777" w:rsidR="003C15C8" w:rsidRPr="003C15C8" w:rsidRDefault="003C15C8" w:rsidP="003C15C8">
      <w:pPr>
        <w:pStyle w:val="ListParagraph"/>
        <w:numPr>
          <w:ilvl w:val="0"/>
          <w:numId w:val="14"/>
        </w:numPr>
        <w:spacing w:line="280" w:lineRule="exact"/>
        <w:rPr>
          <w:rFonts w:eastAsia="Calibri" w:cs="Arial"/>
          <w:spacing w:val="-1"/>
          <w:sz w:val="21"/>
          <w:szCs w:val="22"/>
        </w:rPr>
      </w:pPr>
      <w:r w:rsidRPr="003C15C8">
        <w:rPr>
          <w:rFonts w:eastAsia="Calibri" w:cs="Arial"/>
          <w:spacing w:val="-1"/>
          <w:sz w:val="21"/>
          <w:szCs w:val="22"/>
        </w:rPr>
        <w:t>Promoting the general progress and well-being of individual pupils and of any class or group of pupils assigned to you</w:t>
      </w:r>
    </w:p>
    <w:p w14:paraId="4031FC56" w14:textId="38B1A0D8" w:rsidR="003C15C8" w:rsidRPr="003C15C8" w:rsidRDefault="003C15C8" w:rsidP="003C15C8">
      <w:pPr>
        <w:pStyle w:val="ListParagraph"/>
        <w:numPr>
          <w:ilvl w:val="0"/>
          <w:numId w:val="14"/>
        </w:numPr>
        <w:spacing w:line="280" w:lineRule="exact"/>
        <w:rPr>
          <w:rFonts w:eastAsia="Calibri" w:cs="Arial"/>
          <w:spacing w:val="-1"/>
          <w:sz w:val="21"/>
          <w:szCs w:val="22"/>
        </w:rPr>
      </w:pPr>
      <w:r w:rsidRPr="003C15C8">
        <w:rPr>
          <w:rFonts w:eastAsia="Calibri" w:cs="Arial"/>
          <w:spacing w:val="-1"/>
          <w:sz w:val="21"/>
          <w:szCs w:val="22"/>
        </w:rPr>
        <w:t>Attending, contributing to and delivering assemblies as per the yearly rota</w:t>
      </w:r>
    </w:p>
    <w:p w14:paraId="58AA3633" w14:textId="79B0377C" w:rsidR="003C15C8" w:rsidRPr="003C15C8" w:rsidRDefault="003C15C8" w:rsidP="003C15C8">
      <w:pPr>
        <w:pStyle w:val="ListParagraph"/>
        <w:numPr>
          <w:ilvl w:val="0"/>
          <w:numId w:val="14"/>
        </w:numPr>
        <w:spacing w:line="280" w:lineRule="exact"/>
        <w:rPr>
          <w:rFonts w:eastAsia="Calibri" w:cs="Arial"/>
          <w:spacing w:val="-1"/>
          <w:sz w:val="21"/>
          <w:szCs w:val="22"/>
        </w:rPr>
      </w:pPr>
      <w:r w:rsidRPr="003C15C8">
        <w:rPr>
          <w:rFonts w:eastAsia="Calibri" w:cs="Arial"/>
          <w:spacing w:val="-1"/>
          <w:sz w:val="21"/>
          <w:szCs w:val="22"/>
        </w:rPr>
        <w:t>Communicating and consulting with the parents of pupils as directed by the Head</w:t>
      </w:r>
    </w:p>
    <w:p w14:paraId="14B8702E" w14:textId="5D5595ED" w:rsidR="000A574D" w:rsidRDefault="003C15C8" w:rsidP="003C15C8">
      <w:pPr>
        <w:pStyle w:val="ListParagraph"/>
        <w:numPr>
          <w:ilvl w:val="0"/>
          <w:numId w:val="14"/>
        </w:numPr>
        <w:spacing w:line="280" w:lineRule="exact"/>
        <w:rPr>
          <w:rFonts w:eastAsia="Calibri" w:cs="Arial"/>
          <w:spacing w:val="-1"/>
          <w:sz w:val="21"/>
          <w:szCs w:val="22"/>
        </w:rPr>
      </w:pPr>
      <w:r w:rsidRPr="003C15C8">
        <w:rPr>
          <w:rFonts w:eastAsia="Calibri" w:cs="Arial"/>
          <w:spacing w:val="-1"/>
          <w:sz w:val="21"/>
          <w:szCs w:val="22"/>
        </w:rPr>
        <w:t xml:space="preserve">Contributing to the wider life of the school, including day and residential </w:t>
      </w:r>
      <w:r w:rsidR="00374838" w:rsidRPr="003C15C8">
        <w:rPr>
          <w:rFonts w:eastAsia="Calibri" w:cs="Arial"/>
          <w:spacing w:val="-1"/>
          <w:sz w:val="21"/>
          <w:szCs w:val="22"/>
        </w:rPr>
        <w:t>trips, evening</w:t>
      </w:r>
      <w:r w:rsidRPr="003C15C8">
        <w:rPr>
          <w:rFonts w:eastAsia="Calibri" w:cs="Arial"/>
          <w:spacing w:val="-1"/>
          <w:sz w:val="21"/>
          <w:szCs w:val="22"/>
        </w:rPr>
        <w:t xml:space="preserve"> and weekend events and the co-curricular programme</w:t>
      </w:r>
    </w:p>
    <w:p w14:paraId="460FAE2B" w14:textId="2AFBB8DF" w:rsidR="00374838" w:rsidRPr="00374838" w:rsidRDefault="00374838" w:rsidP="00374838">
      <w:pPr>
        <w:pStyle w:val="ListParagraph"/>
        <w:numPr>
          <w:ilvl w:val="0"/>
          <w:numId w:val="14"/>
        </w:numPr>
        <w:rPr>
          <w:rFonts w:eastAsia="Calibri" w:cs="Arial"/>
          <w:spacing w:val="-1"/>
          <w:sz w:val="21"/>
          <w:szCs w:val="22"/>
        </w:rPr>
      </w:pPr>
      <w:r w:rsidRPr="00374838">
        <w:rPr>
          <w:rFonts w:eastAsia="Calibri" w:cs="Arial"/>
          <w:spacing w:val="-1"/>
          <w:sz w:val="21"/>
          <w:szCs w:val="22"/>
        </w:rPr>
        <w:t>Continuously support the school’s positive reputation, and contribute to strong pupil recruitment and retention, through active and ongoing involvement in marketing and admissions efforts</w:t>
      </w:r>
    </w:p>
    <w:p w14:paraId="36617222" w14:textId="4F5FF381" w:rsidR="000A574D" w:rsidRPr="003C15C8" w:rsidRDefault="000A574D" w:rsidP="003C15C8">
      <w:pPr>
        <w:pStyle w:val="ListParagraph"/>
        <w:numPr>
          <w:ilvl w:val="0"/>
          <w:numId w:val="14"/>
        </w:numPr>
        <w:spacing w:line="280" w:lineRule="exact"/>
        <w:rPr>
          <w:rFonts w:eastAsia="Calibri" w:cs="Arial"/>
          <w:spacing w:val="-1"/>
          <w:sz w:val="21"/>
          <w:szCs w:val="22"/>
        </w:rPr>
      </w:pPr>
      <w:r w:rsidRPr="003C15C8">
        <w:rPr>
          <w:rFonts w:eastAsia="Calibri" w:cs="Arial"/>
          <w:spacing w:val="-1"/>
          <w:sz w:val="21"/>
          <w:szCs w:val="22"/>
        </w:rPr>
        <w:t xml:space="preserve">Undertake other reasonable duties related to the job purpose </w:t>
      </w:r>
      <w:r w:rsidR="00374838">
        <w:rPr>
          <w:rFonts w:eastAsia="Calibri" w:cs="Arial"/>
          <w:spacing w:val="-1"/>
          <w:sz w:val="21"/>
          <w:szCs w:val="22"/>
        </w:rPr>
        <w:t xml:space="preserve">as </w:t>
      </w:r>
      <w:r w:rsidRPr="003C15C8">
        <w:rPr>
          <w:rFonts w:eastAsia="Calibri" w:cs="Arial"/>
          <w:spacing w:val="-1"/>
          <w:sz w:val="21"/>
          <w:szCs w:val="22"/>
        </w:rPr>
        <w:t xml:space="preserve">required </w:t>
      </w:r>
      <w:r w:rsidR="00374838">
        <w:rPr>
          <w:rFonts w:eastAsia="Calibri" w:cs="Arial"/>
          <w:spacing w:val="-1"/>
          <w:sz w:val="21"/>
          <w:szCs w:val="22"/>
        </w:rPr>
        <w:t>by the Head</w:t>
      </w:r>
    </w:p>
    <w:p w14:paraId="53644F9A" w14:textId="77777777" w:rsidR="000A574D" w:rsidRPr="006128B0" w:rsidRDefault="000A574D" w:rsidP="006128B0">
      <w:pPr>
        <w:spacing w:line="280" w:lineRule="exact"/>
        <w:jc w:val="both"/>
        <w:rPr>
          <w:rFonts w:eastAsia="Calibri" w:cs="Arial"/>
          <w:spacing w:val="-1"/>
          <w:sz w:val="21"/>
          <w:szCs w:val="22"/>
        </w:rPr>
      </w:pPr>
    </w:p>
    <w:p w14:paraId="4DE426F4" w14:textId="77777777" w:rsidR="006D5E1E" w:rsidRPr="00170E6D" w:rsidRDefault="006D5E1E" w:rsidP="006D5E1E">
      <w:pPr>
        <w:pStyle w:val="Subheading"/>
        <w:rPr>
          <w:sz w:val="21"/>
          <w:szCs w:val="21"/>
          <w:u w:val="none"/>
        </w:rPr>
      </w:pPr>
      <w:r w:rsidRPr="00170E6D">
        <w:rPr>
          <w:color w:val="1F497D" w:themeColor="text2"/>
          <w:sz w:val="21"/>
          <w:szCs w:val="21"/>
          <w:u w:val="none"/>
        </w:rPr>
        <w:t>Scope:</w:t>
      </w:r>
    </w:p>
    <w:p w14:paraId="44B74179" w14:textId="77777777" w:rsidR="006D5E1E" w:rsidRPr="001431B0" w:rsidRDefault="006D5E1E" w:rsidP="006D5E1E">
      <w:pPr>
        <w:rPr>
          <w:rFonts w:cs="Poppins"/>
          <w:sz w:val="21"/>
          <w:szCs w:val="21"/>
        </w:rPr>
      </w:pPr>
      <w:r w:rsidRPr="001431B0">
        <w:rPr>
          <w:rFonts w:cs="Poppins"/>
          <w:sz w:val="21"/>
          <w:szCs w:val="21"/>
        </w:rPr>
        <w:t>The job description is not exhaustive. It is expected that staff will work closely with the</w:t>
      </w:r>
      <w:r>
        <w:rPr>
          <w:rFonts w:cs="Poppins"/>
          <w:sz w:val="21"/>
          <w:szCs w:val="21"/>
        </w:rPr>
        <w:t xml:space="preserve"> </w:t>
      </w:r>
      <w:r w:rsidRPr="001431B0">
        <w:rPr>
          <w:rFonts w:cs="Poppins"/>
          <w:sz w:val="21"/>
          <w:szCs w:val="21"/>
        </w:rPr>
        <w:t>Director of Studies</w:t>
      </w:r>
      <w:r>
        <w:rPr>
          <w:rFonts w:cs="Poppins"/>
          <w:sz w:val="21"/>
          <w:szCs w:val="21"/>
        </w:rPr>
        <w:t xml:space="preserve"> and Head</w:t>
      </w:r>
      <w:r w:rsidRPr="001431B0">
        <w:rPr>
          <w:rFonts w:cs="Poppins"/>
          <w:sz w:val="21"/>
          <w:szCs w:val="21"/>
        </w:rPr>
        <w:t xml:space="preserve"> to develop the role to reflect the needs and demands of the post.</w:t>
      </w:r>
    </w:p>
    <w:p w14:paraId="1BF4238C" w14:textId="03D43A05" w:rsidR="008D6B6B" w:rsidRDefault="008D6B6B" w:rsidP="006128B0">
      <w:pPr>
        <w:pStyle w:val="Subheading"/>
        <w:rPr>
          <w:rFonts w:eastAsia="Calibri" w:cs="Arial"/>
          <w:b w:val="0"/>
          <w:bCs w:val="0"/>
          <w:noProof w:val="0"/>
          <w:spacing w:val="-1"/>
          <w:sz w:val="21"/>
          <w:szCs w:val="22"/>
          <w:u w:val="none"/>
          <w:lang w:val="en-GB"/>
        </w:rPr>
      </w:pPr>
    </w:p>
    <w:p w14:paraId="7D55850D" w14:textId="3D5EBCAA" w:rsidR="001138E3" w:rsidRPr="001138E3" w:rsidRDefault="001138E3" w:rsidP="006128B0">
      <w:pPr>
        <w:pStyle w:val="Subheading"/>
      </w:pPr>
      <w:r w:rsidRPr="004C6E86">
        <w:rPr>
          <w:color w:val="1F497D" w:themeColor="text2"/>
        </w:rPr>
        <w:t>Person Specification:</w:t>
      </w:r>
    </w:p>
    <w:p w14:paraId="1F431622" w14:textId="77777777" w:rsidR="001138E3" w:rsidRPr="001138E3" w:rsidRDefault="001138E3" w:rsidP="006128B0">
      <w:pPr>
        <w:pStyle w:val="Subheading"/>
        <w:rPr>
          <w:sz w:val="21"/>
          <w:szCs w:val="21"/>
          <w:u w:val="none"/>
        </w:rPr>
      </w:pPr>
    </w:p>
    <w:p w14:paraId="01E9DEF4" w14:textId="1FED71B3" w:rsidR="001138E3" w:rsidRPr="001138E3" w:rsidRDefault="001138E3" w:rsidP="006128B0">
      <w:pPr>
        <w:pStyle w:val="Subheading"/>
        <w:rPr>
          <w:sz w:val="21"/>
          <w:szCs w:val="21"/>
          <w:u w:val="none"/>
        </w:rPr>
      </w:pPr>
      <w:r w:rsidRPr="004C6E86">
        <w:rPr>
          <w:color w:val="1F497D" w:themeColor="text2"/>
          <w:sz w:val="21"/>
          <w:szCs w:val="21"/>
          <w:u w:val="none"/>
        </w:rPr>
        <w:t>Knowledge</w:t>
      </w:r>
    </w:p>
    <w:p w14:paraId="732F9ED1" w14:textId="73871805" w:rsidR="001138E3" w:rsidRPr="001138E3" w:rsidRDefault="001138E3" w:rsidP="006128B0">
      <w:pPr>
        <w:pStyle w:val="Subheading"/>
        <w:rPr>
          <w:sz w:val="21"/>
          <w:szCs w:val="21"/>
        </w:rPr>
      </w:pPr>
    </w:p>
    <w:p w14:paraId="4F4EB2CA" w14:textId="77777777" w:rsidR="00B96693" w:rsidRDefault="00B96693" w:rsidP="006128B0">
      <w:pPr>
        <w:pStyle w:val="Subheading"/>
        <w:rPr>
          <w:b w:val="0"/>
          <w:bCs w:val="0"/>
          <w:sz w:val="21"/>
          <w:szCs w:val="21"/>
          <w:u w:val="none"/>
        </w:rPr>
      </w:pPr>
    </w:p>
    <w:p w14:paraId="20B17FF7" w14:textId="371F856F" w:rsidR="001138E3" w:rsidRPr="001138E3" w:rsidRDefault="001138E3" w:rsidP="006128B0">
      <w:pPr>
        <w:pStyle w:val="Subheading"/>
        <w:rPr>
          <w:b w:val="0"/>
          <w:bCs w:val="0"/>
          <w:sz w:val="21"/>
          <w:szCs w:val="21"/>
          <w:u w:val="none"/>
        </w:rPr>
      </w:pPr>
      <w:r w:rsidRPr="001138E3">
        <w:rPr>
          <w:b w:val="0"/>
          <w:bCs w:val="0"/>
          <w:sz w:val="21"/>
          <w:szCs w:val="21"/>
          <w:u w:val="none"/>
        </w:rPr>
        <w:lastRenderedPageBreak/>
        <w:t>Essential:</w:t>
      </w:r>
    </w:p>
    <w:p w14:paraId="7DEC6984" w14:textId="7831965B" w:rsidR="000C4228" w:rsidRPr="000C4228" w:rsidRDefault="000C4228" w:rsidP="006128B0">
      <w:pPr>
        <w:pStyle w:val="Bullet"/>
        <w:tabs>
          <w:tab w:val="clear" w:pos="0"/>
        </w:tabs>
        <w:ind w:left="1134"/>
      </w:pPr>
      <w:r w:rsidRPr="000C4228">
        <w:t>A good degree in Music</w:t>
      </w:r>
    </w:p>
    <w:p w14:paraId="0F6E4BF6" w14:textId="201C6A15" w:rsidR="001138E3" w:rsidRDefault="001138E3" w:rsidP="006128B0">
      <w:pPr>
        <w:pStyle w:val="Bullet"/>
        <w:numPr>
          <w:ilvl w:val="0"/>
          <w:numId w:val="0"/>
        </w:numPr>
        <w:ind w:left="1134"/>
      </w:pPr>
    </w:p>
    <w:p w14:paraId="32AB56A5" w14:textId="346DDA0C" w:rsidR="001138E3" w:rsidRPr="007E273B" w:rsidRDefault="001138E3" w:rsidP="006128B0">
      <w:pPr>
        <w:pStyle w:val="Bullet"/>
        <w:numPr>
          <w:ilvl w:val="0"/>
          <w:numId w:val="0"/>
        </w:numPr>
      </w:pPr>
      <w:r>
        <w:t>Desirable</w:t>
      </w:r>
      <w:r w:rsidR="005C0C8D">
        <w:t>:</w:t>
      </w:r>
    </w:p>
    <w:p w14:paraId="21537AC6" w14:textId="365EF03E" w:rsidR="000C4228" w:rsidRPr="000C4228" w:rsidRDefault="000C4228" w:rsidP="006128B0">
      <w:pPr>
        <w:pStyle w:val="Bullet"/>
        <w:tabs>
          <w:tab w:val="clear" w:pos="0"/>
          <w:tab w:val="num" w:pos="1418"/>
        </w:tabs>
        <w:ind w:left="1134"/>
      </w:pPr>
      <w:r w:rsidRPr="000C4228">
        <w:rPr>
          <w:bCs/>
        </w:rPr>
        <w:t>QTS</w:t>
      </w:r>
    </w:p>
    <w:p w14:paraId="1A99C32B" w14:textId="77777777" w:rsidR="000C4228" w:rsidRPr="000C4228" w:rsidRDefault="000C4228" w:rsidP="006128B0">
      <w:pPr>
        <w:pStyle w:val="Bullet"/>
        <w:tabs>
          <w:tab w:val="clear" w:pos="0"/>
          <w:tab w:val="num" w:pos="1418"/>
        </w:tabs>
        <w:ind w:left="1134"/>
      </w:pPr>
      <w:r w:rsidRPr="000C4228">
        <w:rPr>
          <w:bCs/>
        </w:rPr>
        <w:t xml:space="preserve">Evidence of further professional development </w:t>
      </w:r>
    </w:p>
    <w:p w14:paraId="0B0B0CAF" w14:textId="1932A560" w:rsidR="001138E3" w:rsidRDefault="001138E3" w:rsidP="006128B0">
      <w:pPr>
        <w:pStyle w:val="Bullet"/>
        <w:numPr>
          <w:ilvl w:val="0"/>
          <w:numId w:val="0"/>
        </w:numPr>
      </w:pPr>
    </w:p>
    <w:p w14:paraId="5D53C44A" w14:textId="77777777" w:rsidR="00F3640D" w:rsidRDefault="00F3640D" w:rsidP="006128B0">
      <w:pPr>
        <w:pStyle w:val="Bullet"/>
        <w:numPr>
          <w:ilvl w:val="0"/>
          <w:numId w:val="0"/>
        </w:numPr>
        <w:rPr>
          <w:b/>
          <w:bCs/>
          <w:color w:val="1F497D" w:themeColor="text2"/>
        </w:rPr>
      </w:pPr>
    </w:p>
    <w:p w14:paraId="46FF0AA6" w14:textId="1B711C34" w:rsidR="00F42E2C" w:rsidRPr="004C6E86" w:rsidRDefault="00F42E2C" w:rsidP="006128B0">
      <w:pPr>
        <w:pStyle w:val="Bullet"/>
        <w:numPr>
          <w:ilvl w:val="0"/>
          <w:numId w:val="0"/>
        </w:numPr>
        <w:rPr>
          <w:b/>
          <w:bCs/>
          <w:color w:val="1F497D" w:themeColor="text2"/>
        </w:rPr>
      </w:pPr>
      <w:r w:rsidRPr="004C6E86">
        <w:rPr>
          <w:b/>
          <w:bCs/>
          <w:color w:val="1F497D" w:themeColor="text2"/>
        </w:rPr>
        <w:t>Experience</w:t>
      </w:r>
    </w:p>
    <w:p w14:paraId="45F90B47" w14:textId="644342EF" w:rsidR="00F42E2C" w:rsidRDefault="00F42E2C" w:rsidP="006128B0">
      <w:pPr>
        <w:pStyle w:val="Bullet"/>
        <w:numPr>
          <w:ilvl w:val="0"/>
          <w:numId w:val="0"/>
        </w:numPr>
        <w:rPr>
          <w:b/>
          <w:bCs/>
        </w:rPr>
      </w:pPr>
    </w:p>
    <w:p w14:paraId="77E74B2E" w14:textId="77777777" w:rsidR="00F42E2C" w:rsidRPr="001138E3" w:rsidRDefault="00F42E2C" w:rsidP="006128B0">
      <w:pPr>
        <w:pStyle w:val="Subheading"/>
        <w:rPr>
          <w:b w:val="0"/>
          <w:bCs w:val="0"/>
          <w:sz w:val="21"/>
          <w:szCs w:val="21"/>
          <w:u w:val="none"/>
        </w:rPr>
      </w:pPr>
      <w:r w:rsidRPr="001138E3">
        <w:rPr>
          <w:b w:val="0"/>
          <w:bCs w:val="0"/>
          <w:sz w:val="21"/>
          <w:szCs w:val="21"/>
          <w:u w:val="none"/>
        </w:rPr>
        <w:t>Essential:</w:t>
      </w:r>
    </w:p>
    <w:p w14:paraId="7577C68E" w14:textId="5187D4C0" w:rsidR="000C4228" w:rsidRPr="000C4228" w:rsidRDefault="000C4228" w:rsidP="006128B0">
      <w:pPr>
        <w:pStyle w:val="Bullet"/>
        <w:tabs>
          <w:tab w:val="clear" w:pos="0"/>
          <w:tab w:val="num" w:pos="1418"/>
        </w:tabs>
        <w:ind w:left="1134"/>
      </w:pPr>
      <w:r w:rsidRPr="000C4228">
        <w:t>National Curriculum, KS1 &amp; 2 teaching experience</w:t>
      </w:r>
    </w:p>
    <w:p w14:paraId="0F092F93" w14:textId="77777777" w:rsidR="000C4228" w:rsidRPr="000C4228" w:rsidRDefault="000C4228" w:rsidP="006128B0">
      <w:pPr>
        <w:pStyle w:val="Bullet"/>
        <w:tabs>
          <w:tab w:val="clear" w:pos="0"/>
          <w:tab w:val="num" w:pos="1418"/>
        </w:tabs>
        <w:ind w:left="1134"/>
      </w:pPr>
      <w:r w:rsidRPr="000C4228">
        <w:t>Choir, Orchestra and ensemble administration</w:t>
      </w:r>
    </w:p>
    <w:p w14:paraId="6E72C2C9" w14:textId="6B925016" w:rsidR="000C4228" w:rsidRDefault="000C4228" w:rsidP="006128B0">
      <w:pPr>
        <w:pStyle w:val="Bullet"/>
        <w:tabs>
          <w:tab w:val="clear" w:pos="0"/>
          <w:tab w:val="num" w:pos="1418"/>
        </w:tabs>
        <w:ind w:left="1134"/>
      </w:pPr>
      <w:r w:rsidRPr="000C4228">
        <w:t>Experience of a range of musical genres</w:t>
      </w:r>
      <w:r w:rsidR="004737D2">
        <w:t xml:space="preserve"> </w:t>
      </w:r>
      <w:r w:rsidRPr="000C4228">
        <w:t>and prepared to be innovative and creative</w:t>
      </w:r>
    </w:p>
    <w:p w14:paraId="67175ED1" w14:textId="78AE0ECD" w:rsidR="004737D2" w:rsidRPr="004737D2" w:rsidRDefault="004737D2" w:rsidP="006128B0">
      <w:pPr>
        <w:pStyle w:val="Bullet"/>
        <w:tabs>
          <w:tab w:val="clear" w:pos="0"/>
          <w:tab w:val="num" w:pos="1418"/>
        </w:tabs>
        <w:ind w:left="1134"/>
      </w:pPr>
      <w:r w:rsidRPr="000C4228">
        <w:rPr>
          <w:bCs/>
        </w:rPr>
        <w:t>A track record of excellent teaching</w:t>
      </w:r>
    </w:p>
    <w:p w14:paraId="487ACEC0" w14:textId="77FDF8D6" w:rsidR="004737D2" w:rsidRPr="004737D2" w:rsidRDefault="004737D2" w:rsidP="004737D2">
      <w:pPr>
        <w:pStyle w:val="Bullet"/>
        <w:tabs>
          <w:tab w:val="clear" w:pos="0"/>
          <w:tab w:val="num" w:pos="1418"/>
        </w:tabs>
        <w:ind w:left="1134"/>
        <w:rPr>
          <w:bCs/>
        </w:rPr>
      </w:pPr>
      <w:r w:rsidRPr="000C4228">
        <w:rPr>
          <w:bCs/>
        </w:rPr>
        <w:t>Competence in using ICT in both classrooms and administratio</w:t>
      </w:r>
      <w:r>
        <w:rPr>
          <w:bCs/>
        </w:rPr>
        <w:t>n</w:t>
      </w:r>
    </w:p>
    <w:p w14:paraId="7C1B56C8" w14:textId="77777777" w:rsidR="005C0C8D" w:rsidRDefault="005C0C8D" w:rsidP="006128B0">
      <w:pPr>
        <w:pStyle w:val="Bullet"/>
        <w:numPr>
          <w:ilvl w:val="0"/>
          <w:numId w:val="0"/>
        </w:numPr>
      </w:pPr>
    </w:p>
    <w:p w14:paraId="073D2992" w14:textId="10992473" w:rsidR="00F42E2C" w:rsidRPr="007E273B" w:rsidRDefault="00F42E2C" w:rsidP="006128B0">
      <w:pPr>
        <w:pStyle w:val="Bullet"/>
        <w:numPr>
          <w:ilvl w:val="0"/>
          <w:numId w:val="0"/>
        </w:numPr>
      </w:pPr>
      <w:r>
        <w:t>Desirable</w:t>
      </w:r>
      <w:r w:rsidR="005C0C8D">
        <w:t>:</w:t>
      </w:r>
    </w:p>
    <w:p w14:paraId="76D5520F" w14:textId="091619BB" w:rsidR="000C4228" w:rsidRDefault="004737D2" w:rsidP="006128B0">
      <w:pPr>
        <w:pStyle w:val="Bullet"/>
        <w:tabs>
          <w:tab w:val="clear" w:pos="0"/>
          <w:tab w:val="num" w:pos="1418"/>
        </w:tabs>
        <w:ind w:left="1134"/>
        <w:rPr>
          <w:bCs/>
        </w:rPr>
      </w:pPr>
      <w:r>
        <w:rPr>
          <w:bCs/>
        </w:rPr>
        <w:t>Experience of an i</w:t>
      </w:r>
      <w:r w:rsidR="000C4228" w:rsidRPr="000C4228">
        <w:rPr>
          <w:bCs/>
        </w:rPr>
        <w:t>ndependent schoo</w:t>
      </w:r>
      <w:r>
        <w:rPr>
          <w:bCs/>
        </w:rPr>
        <w:t>l setting</w:t>
      </w:r>
    </w:p>
    <w:p w14:paraId="2FE5C6B1" w14:textId="77599A96" w:rsidR="004737D2" w:rsidRPr="000C4228" w:rsidRDefault="004737D2" w:rsidP="006128B0">
      <w:pPr>
        <w:pStyle w:val="Bullet"/>
        <w:tabs>
          <w:tab w:val="clear" w:pos="0"/>
          <w:tab w:val="num" w:pos="1418"/>
        </w:tabs>
        <w:ind w:left="1134"/>
        <w:rPr>
          <w:bCs/>
        </w:rPr>
      </w:pPr>
      <w:r>
        <w:rPr>
          <w:bCs/>
        </w:rPr>
        <w:t>Experience leading a team</w:t>
      </w:r>
    </w:p>
    <w:p w14:paraId="036BB24E" w14:textId="1ECD2044" w:rsidR="00F42E2C" w:rsidRDefault="00F42E2C" w:rsidP="006128B0">
      <w:pPr>
        <w:pStyle w:val="Bullet"/>
        <w:numPr>
          <w:ilvl w:val="0"/>
          <w:numId w:val="0"/>
        </w:numPr>
        <w:rPr>
          <w:b/>
          <w:bCs/>
        </w:rPr>
      </w:pPr>
    </w:p>
    <w:p w14:paraId="06EBAD73" w14:textId="15825742" w:rsidR="00F42E2C" w:rsidRPr="004C6E86" w:rsidRDefault="00F42E2C" w:rsidP="006128B0">
      <w:pPr>
        <w:pStyle w:val="Bullet"/>
        <w:numPr>
          <w:ilvl w:val="0"/>
          <w:numId w:val="0"/>
        </w:numPr>
        <w:rPr>
          <w:b/>
          <w:bCs/>
          <w:color w:val="1F497D" w:themeColor="text2"/>
        </w:rPr>
      </w:pPr>
      <w:bookmarkStart w:id="0" w:name="_Hlk172813539"/>
      <w:r w:rsidRPr="004C6E86">
        <w:rPr>
          <w:b/>
          <w:bCs/>
          <w:color w:val="1F497D" w:themeColor="text2"/>
        </w:rPr>
        <w:t>Skills</w:t>
      </w:r>
    </w:p>
    <w:p w14:paraId="445A458F" w14:textId="35552B13" w:rsidR="00F42E2C" w:rsidRDefault="00F42E2C" w:rsidP="006128B0">
      <w:pPr>
        <w:pStyle w:val="Bullet"/>
        <w:numPr>
          <w:ilvl w:val="0"/>
          <w:numId w:val="0"/>
        </w:numPr>
        <w:rPr>
          <w:b/>
          <w:bCs/>
        </w:rPr>
      </w:pPr>
    </w:p>
    <w:p w14:paraId="6180C1EE" w14:textId="77777777" w:rsidR="00F42E2C" w:rsidRPr="001138E3" w:rsidRDefault="00F42E2C" w:rsidP="006128B0">
      <w:pPr>
        <w:pStyle w:val="Subheading"/>
        <w:rPr>
          <w:b w:val="0"/>
          <w:bCs w:val="0"/>
          <w:sz w:val="21"/>
          <w:szCs w:val="21"/>
          <w:u w:val="none"/>
        </w:rPr>
      </w:pPr>
      <w:r w:rsidRPr="001138E3">
        <w:rPr>
          <w:b w:val="0"/>
          <w:bCs w:val="0"/>
          <w:sz w:val="21"/>
          <w:szCs w:val="21"/>
          <w:u w:val="none"/>
        </w:rPr>
        <w:t>Essential:</w:t>
      </w:r>
    </w:p>
    <w:p w14:paraId="0E23CC2C" w14:textId="4CA8D9BE" w:rsidR="000C4228" w:rsidRPr="000C4228" w:rsidRDefault="000C4228" w:rsidP="006128B0">
      <w:pPr>
        <w:pStyle w:val="Bullet"/>
        <w:tabs>
          <w:tab w:val="clear" w:pos="0"/>
          <w:tab w:val="num" w:pos="1418"/>
        </w:tabs>
        <w:ind w:left="1134"/>
        <w:rPr>
          <w:bCs/>
        </w:rPr>
      </w:pPr>
      <w:r w:rsidRPr="000C4228">
        <w:rPr>
          <w:bCs/>
        </w:rPr>
        <w:t>Creative, inspirational, dynamic teacher</w:t>
      </w:r>
    </w:p>
    <w:p w14:paraId="0E5C7147" w14:textId="6D84F99F" w:rsidR="000C4228" w:rsidRPr="000C4228" w:rsidRDefault="000C4228" w:rsidP="006128B0">
      <w:pPr>
        <w:pStyle w:val="Bullet"/>
        <w:tabs>
          <w:tab w:val="clear" w:pos="0"/>
          <w:tab w:val="num" w:pos="1418"/>
        </w:tabs>
        <w:ind w:left="1134"/>
        <w:rPr>
          <w:bCs/>
        </w:rPr>
      </w:pPr>
      <w:r w:rsidRPr="000C4228">
        <w:rPr>
          <w:bCs/>
        </w:rPr>
        <w:t>Piano player</w:t>
      </w:r>
      <w:r w:rsidR="004737D2">
        <w:rPr>
          <w:bCs/>
        </w:rPr>
        <w:t xml:space="preserve"> </w:t>
      </w:r>
      <w:r w:rsidR="004737D2" w:rsidRPr="000C4228">
        <w:rPr>
          <w:bCs/>
        </w:rPr>
        <w:t>and the ability to accompany performances</w:t>
      </w:r>
    </w:p>
    <w:p w14:paraId="0B727A9A" w14:textId="77777777" w:rsidR="000C4228" w:rsidRPr="000C4228" w:rsidRDefault="000C4228" w:rsidP="006128B0">
      <w:pPr>
        <w:pStyle w:val="Bullet"/>
        <w:tabs>
          <w:tab w:val="clear" w:pos="0"/>
          <w:tab w:val="num" w:pos="1418"/>
        </w:tabs>
        <w:ind w:left="1134"/>
        <w:rPr>
          <w:bCs/>
        </w:rPr>
      </w:pPr>
      <w:r w:rsidRPr="000C4228">
        <w:rPr>
          <w:bCs/>
        </w:rPr>
        <w:t>Ability to direct choral and/or instrumental ensembles and lead regular, productive rehearsals</w:t>
      </w:r>
    </w:p>
    <w:p w14:paraId="41D61633" w14:textId="354BAB65" w:rsidR="000C4228" w:rsidRPr="000C4228" w:rsidRDefault="000C4228" w:rsidP="006128B0">
      <w:pPr>
        <w:pStyle w:val="Bullet"/>
        <w:tabs>
          <w:tab w:val="clear" w:pos="0"/>
          <w:tab w:val="num" w:pos="1418"/>
        </w:tabs>
        <w:ind w:left="1134"/>
        <w:rPr>
          <w:bCs/>
        </w:rPr>
      </w:pPr>
      <w:r w:rsidRPr="000C4228">
        <w:rPr>
          <w:bCs/>
        </w:rPr>
        <w:t xml:space="preserve">Excellent interpersonal skills – pupils, </w:t>
      </w:r>
      <w:r w:rsidR="004737D2">
        <w:rPr>
          <w:bCs/>
        </w:rPr>
        <w:t>staff</w:t>
      </w:r>
      <w:r w:rsidRPr="000C4228">
        <w:rPr>
          <w:bCs/>
        </w:rPr>
        <w:t>, parents</w:t>
      </w:r>
    </w:p>
    <w:p w14:paraId="4D1E7B77" w14:textId="77777777" w:rsidR="000C4228" w:rsidRPr="000C4228" w:rsidRDefault="000C4228" w:rsidP="006128B0">
      <w:pPr>
        <w:pStyle w:val="Bullet"/>
        <w:tabs>
          <w:tab w:val="clear" w:pos="0"/>
          <w:tab w:val="num" w:pos="1418"/>
        </w:tabs>
        <w:ind w:left="1134"/>
        <w:rPr>
          <w:bCs/>
        </w:rPr>
      </w:pPr>
      <w:r w:rsidRPr="000C4228">
        <w:rPr>
          <w:bCs/>
        </w:rPr>
        <w:t xml:space="preserve">To represent Music across the school even if teaching is delegated to another specialist </w:t>
      </w:r>
    </w:p>
    <w:p w14:paraId="063A9189" w14:textId="5514ED27" w:rsidR="0045207D" w:rsidRDefault="0045207D" w:rsidP="006128B0">
      <w:pPr>
        <w:pStyle w:val="Bullet"/>
        <w:numPr>
          <w:ilvl w:val="0"/>
          <w:numId w:val="0"/>
        </w:numPr>
        <w:ind w:left="1134"/>
      </w:pPr>
    </w:p>
    <w:p w14:paraId="6BBC1438" w14:textId="10CCF563" w:rsidR="0045207D" w:rsidRPr="007E273B" w:rsidRDefault="0045207D" w:rsidP="006128B0">
      <w:pPr>
        <w:pStyle w:val="Bullet"/>
        <w:numPr>
          <w:ilvl w:val="0"/>
          <w:numId w:val="0"/>
        </w:numPr>
      </w:pPr>
      <w:r>
        <w:t>Desirable</w:t>
      </w:r>
      <w:r w:rsidR="005C0C8D">
        <w:t>:</w:t>
      </w:r>
    </w:p>
    <w:p w14:paraId="1FD74129" w14:textId="33F580B7" w:rsidR="000C4228" w:rsidRPr="000C4228" w:rsidRDefault="00377F45" w:rsidP="006128B0">
      <w:pPr>
        <w:pStyle w:val="Bullet"/>
        <w:tabs>
          <w:tab w:val="clear" w:pos="0"/>
          <w:tab w:val="num" w:pos="1418"/>
        </w:tabs>
        <w:ind w:left="1134"/>
        <w:rPr>
          <w:bCs/>
        </w:rPr>
      </w:pPr>
      <w:r>
        <w:rPr>
          <w:bCs/>
        </w:rPr>
        <w:t xml:space="preserve">Tracking and monitoring </w:t>
      </w:r>
      <w:r w:rsidR="000C4228" w:rsidRPr="000C4228">
        <w:rPr>
          <w:bCs/>
        </w:rPr>
        <w:t>data to improve pupil progress</w:t>
      </w:r>
      <w:r>
        <w:rPr>
          <w:bCs/>
        </w:rPr>
        <w:t xml:space="preserve"> using IT systems</w:t>
      </w:r>
    </w:p>
    <w:p w14:paraId="1FEB9092" w14:textId="4B0BA4D7" w:rsidR="000C4228" w:rsidRPr="000C4228" w:rsidRDefault="000C4228" w:rsidP="006128B0">
      <w:pPr>
        <w:pStyle w:val="Bullet"/>
        <w:tabs>
          <w:tab w:val="clear" w:pos="0"/>
          <w:tab w:val="num" w:pos="1418"/>
        </w:tabs>
        <w:ind w:left="1134"/>
        <w:rPr>
          <w:bCs/>
        </w:rPr>
      </w:pPr>
      <w:r w:rsidRPr="000C4228">
        <w:rPr>
          <w:bCs/>
        </w:rPr>
        <w:t xml:space="preserve">Grade 8 Piano </w:t>
      </w:r>
    </w:p>
    <w:p w14:paraId="08AFEBD5" w14:textId="77777777" w:rsidR="00F42E2C" w:rsidRDefault="00F42E2C" w:rsidP="006128B0">
      <w:pPr>
        <w:pStyle w:val="Bullet"/>
        <w:numPr>
          <w:ilvl w:val="0"/>
          <w:numId w:val="0"/>
        </w:numPr>
      </w:pPr>
    </w:p>
    <w:bookmarkEnd w:id="0"/>
    <w:p w14:paraId="58D19376" w14:textId="18B7210C" w:rsidR="000C4228" w:rsidRPr="004C6E86" w:rsidRDefault="000C4228" w:rsidP="006128B0">
      <w:pPr>
        <w:pStyle w:val="Bullet"/>
        <w:numPr>
          <w:ilvl w:val="0"/>
          <w:numId w:val="0"/>
        </w:numPr>
        <w:rPr>
          <w:b/>
          <w:bCs/>
          <w:color w:val="1F497D" w:themeColor="text2"/>
        </w:rPr>
      </w:pPr>
      <w:r>
        <w:rPr>
          <w:b/>
          <w:bCs/>
          <w:color w:val="1F497D" w:themeColor="text2"/>
        </w:rPr>
        <w:t>Personal qualities</w:t>
      </w:r>
    </w:p>
    <w:p w14:paraId="7B130402" w14:textId="77777777" w:rsidR="000C4228" w:rsidRDefault="000C4228" w:rsidP="006128B0">
      <w:pPr>
        <w:pStyle w:val="Bullet"/>
        <w:numPr>
          <w:ilvl w:val="0"/>
          <w:numId w:val="0"/>
        </w:numPr>
        <w:rPr>
          <w:b/>
          <w:bCs/>
        </w:rPr>
      </w:pPr>
    </w:p>
    <w:p w14:paraId="238DC161" w14:textId="77777777" w:rsidR="000C4228" w:rsidRPr="001138E3" w:rsidRDefault="000C4228" w:rsidP="006128B0">
      <w:pPr>
        <w:pStyle w:val="Subheading"/>
        <w:rPr>
          <w:b w:val="0"/>
          <w:bCs w:val="0"/>
          <w:sz w:val="21"/>
          <w:szCs w:val="21"/>
          <w:u w:val="none"/>
        </w:rPr>
      </w:pPr>
      <w:r w:rsidRPr="001138E3">
        <w:rPr>
          <w:b w:val="0"/>
          <w:bCs w:val="0"/>
          <w:sz w:val="21"/>
          <w:szCs w:val="21"/>
          <w:u w:val="none"/>
        </w:rPr>
        <w:t>Essential:</w:t>
      </w:r>
    </w:p>
    <w:p w14:paraId="6D8540FD" w14:textId="47664CA9" w:rsidR="000C4228" w:rsidRPr="000C4228" w:rsidRDefault="000C4228" w:rsidP="006128B0">
      <w:pPr>
        <w:pStyle w:val="Bullet"/>
        <w:tabs>
          <w:tab w:val="clear" w:pos="0"/>
          <w:tab w:val="num" w:pos="1418"/>
        </w:tabs>
        <w:ind w:left="1134"/>
        <w:rPr>
          <w:bCs/>
        </w:rPr>
      </w:pPr>
      <w:bookmarkStart w:id="1" w:name="_Hlk172813593"/>
      <w:r w:rsidRPr="000C4228">
        <w:rPr>
          <w:bCs/>
        </w:rPr>
        <w:t>Honesty, integrity, approachability, adaptability, sympathy and humour</w:t>
      </w:r>
    </w:p>
    <w:p w14:paraId="2C1B2000" w14:textId="77777777" w:rsidR="000C4228" w:rsidRPr="000C4228" w:rsidRDefault="000C4228" w:rsidP="006128B0">
      <w:pPr>
        <w:pStyle w:val="Bullet"/>
        <w:tabs>
          <w:tab w:val="clear" w:pos="0"/>
          <w:tab w:val="num" w:pos="1418"/>
        </w:tabs>
        <w:ind w:left="1134"/>
        <w:rPr>
          <w:bCs/>
        </w:rPr>
      </w:pPr>
      <w:r w:rsidRPr="000C4228">
        <w:rPr>
          <w:bCs/>
        </w:rPr>
        <w:t>Dynamism, organisation, enthusiasm, drive and rigour</w:t>
      </w:r>
    </w:p>
    <w:p w14:paraId="27A75DAB" w14:textId="77777777" w:rsidR="000C4228" w:rsidRPr="000C4228" w:rsidRDefault="000C4228" w:rsidP="006128B0">
      <w:pPr>
        <w:pStyle w:val="Bullet"/>
        <w:tabs>
          <w:tab w:val="clear" w:pos="0"/>
          <w:tab w:val="num" w:pos="1418"/>
        </w:tabs>
        <w:ind w:left="1134"/>
        <w:rPr>
          <w:bCs/>
        </w:rPr>
      </w:pPr>
      <w:r w:rsidRPr="000C4228">
        <w:rPr>
          <w:bCs/>
        </w:rPr>
        <w:t>A passion for Music and an ability to communicate and engage pupils in effective and exciting learning</w:t>
      </w:r>
    </w:p>
    <w:p w14:paraId="5AC12F67" w14:textId="292F59F4" w:rsidR="000C4228" w:rsidRPr="000C4228" w:rsidRDefault="000C4228" w:rsidP="006128B0">
      <w:pPr>
        <w:pStyle w:val="Bullet"/>
        <w:tabs>
          <w:tab w:val="clear" w:pos="0"/>
          <w:tab w:val="num" w:pos="1418"/>
        </w:tabs>
        <w:ind w:left="1134"/>
        <w:rPr>
          <w:bCs/>
        </w:rPr>
      </w:pPr>
      <w:r w:rsidRPr="000C4228">
        <w:rPr>
          <w:bCs/>
        </w:rPr>
        <w:lastRenderedPageBreak/>
        <w:t xml:space="preserve">A willingness to </w:t>
      </w:r>
      <w:r w:rsidRPr="006128B0">
        <w:rPr>
          <w:bCs/>
        </w:rPr>
        <w:t>contribute wholeheartedly</w:t>
      </w:r>
      <w:r w:rsidRPr="000C4228">
        <w:rPr>
          <w:bCs/>
        </w:rPr>
        <w:t xml:space="preserve"> to the co-curricular activities of an active department </w:t>
      </w:r>
      <w:r w:rsidR="00374838">
        <w:rPr>
          <w:bCs/>
        </w:rPr>
        <w:t>and the wider school</w:t>
      </w:r>
    </w:p>
    <w:bookmarkEnd w:id="1"/>
    <w:p w14:paraId="5FFAC310" w14:textId="77777777" w:rsidR="000C4228" w:rsidRDefault="000C4228" w:rsidP="006128B0">
      <w:pPr>
        <w:pStyle w:val="Bullet"/>
        <w:numPr>
          <w:ilvl w:val="0"/>
          <w:numId w:val="0"/>
        </w:numPr>
        <w:ind w:left="1134"/>
      </w:pPr>
    </w:p>
    <w:p w14:paraId="321A1468" w14:textId="77777777" w:rsidR="000C4228" w:rsidRPr="007E273B" w:rsidRDefault="000C4228" w:rsidP="006128B0">
      <w:pPr>
        <w:pStyle w:val="Bullet"/>
        <w:numPr>
          <w:ilvl w:val="0"/>
          <w:numId w:val="0"/>
        </w:numPr>
      </w:pPr>
      <w:r>
        <w:t>Desirable:</w:t>
      </w:r>
    </w:p>
    <w:p w14:paraId="71B0D0C1" w14:textId="4C1BC77B" w:rsidR="000C4228" w:rsidRPr="000C4228" w:rsidRDefault="000C4228" w:rsidP="006128B0">
      <w:pPr>
        <w:pStyle w:val="Bullet"/>
        <w:tabs>
          <w:tab w:val="clear" w:pos="0"/>
          <w:tab w:val="num" w:pos="1418"/>
        </w:tabs>
        <w:ind w:left="1134"/>
        <w:rPr>
          <w:bCs/>
        </w:rPr>
      </w:pPr>
      <w:r w:rsidRPr="000C4228">
        <w:rPr>
          <w:bCs/>
        </w:rPr>
        <w:t xml:space="preserve">Willingness to participate in residential visits </w:t>
      </w:r>
    </w:p>
    <w:p w14:paraId="03BB5169" w14:textId="77777777" w:rsidR="000C4228" w:rsidRPr="000C4228" w:rsidRDefault="000C4228" w:rsidP="006128B0">
      <w:pPr>
        <w:autoSpaceDE w:val="0"/>
        <w:autoSpaceDN w:val="0"/>
        <w:adjustRightInd w:val="0"/>
        <w:spacing w:line="280" w:lineRule="exact"/>
        <w:jc w:val="both"/>
        <w:rPr>
          <w:rFonts w:ascii="Arial" w:eastAsia="Times New Roman" w:hAnsi="Arial" w:cs="Arial"/>
          <w:b/>
          <w:bCs/>
          <w:i/>
          <w:iCs/>
          <w:sz w:val="22"/>
          <w:szCs w:val="22"/>
          <w:lang w:val="en-US"/>
        </w:rPr>
      </w:pPr>
    </w:p>
    <w:p w14:paraId="4736E52C" w14:textId="77777777" w:rsidR="000C4228" w:rsidRDefault="000C4228" w:rsidP="006128B0">
      <w:pPr>
        <w:pStyle w:val="Bullet"/>
        <w:numPr>
          <w:ilvl w:val="0"/>
          <w:numId w:val="0"/>
        </w:numPr>
      </w:pPr>
    </w:p>
    <w:p w14:paraId="3F151E5A" w14:textId="49937A35" w:rsidR="00B96693" w:rsidRPr="00C0716B" w:rsidRDefault="00B96693" w:rsidP="00B96693">
      <w:pPr>
        <w:pStyle w:val="Bullet"/>
        <w:numPr>
          <w:ilvl w:val="0"/>
          <w:numId w:val="0"/>
        </w:numPr>
        <w:jc w:val="center"/>
        <w:rPr>
          <w:b/>
          <w:bCs/>
          <w:color w:val="1F497D" w:themeColor="text2"/>
          <w:sz w:val="28"/>
          <w:szCs w:val="28"/>
        </w:rPr>
      </w:pPr>
      <w:r>
        <w:rPr>
          <w:b/>
          <w:bCs/>
          <w:color w:val="1F497D" w:themeColor="text2"/>
          <w:sz w:val="28"/>
          <w:szCs w:val="28"/>
        </w:rPr>
        <w:t>Our Values</w:t>
      </w:r>
    </w:p>
    <w:p w14:paraId="283A4620" w14:textId="77777777" w:rsidR="00B96693" w:rsidRDefault="00B96693" w:rsidP="00B96693">
      <w:pPr>
        <w:pStyle w:val="Bullet"/>
        <w:numPr>
          <w:ilvl w:val="0"/>
          <w:numId w:val="0"/>
        </w:numPr>
        <w:jc w:val="center"/>
      </w:pPr>
    </w:p>
    <w:p w14:paraId="5EA114E3" w14:textId="77777777" w:rsidR="00B96693" w:rsidRDefault="00B96693" w:rsidP="00B96693">
      <w:pPr>
        <w:pStyle w:val="Bullet"/>
        <w:numPr>
          <w:ilvl w:val="0"/>
          <w:numId w:val="0"/>
        </w:numPr>
        <w:jc w:val="center"/>
      </w:pPr>
    </w:p>
    <w:p w14:paraId="64AB2B71" w14:textId="77777777" w:rsidR="00B96693" w:rsidRDefault="00B96693" w:rsidP="00B96693">
      <w:pPr>
        <w:pStyle w:val="Bullet"/>
        <w:numPr>
          <w:ilvl w:val="0"/>
          <w:numId w:val="0"/>
        </w:numPr>
        <w:jc w:val="center"/>
      </w:pPr>
      <w:r w:rsidRPr="00C0716B">
        <w:rPr>
          <w:noProof/>
        </w:rPr>
        <w:drawing>
          <wp:anchor distT="0" distB="0" distL="114300" distR="114300" simplePos="0" relativeHeight="251659264" behindDoc="0" locked="0" layoutInCell="1" allowOverlap="1" wp14:anchorId="01D6D657" wp14:editId="29E97A8F">
            <wp:simplePos x="0" y="0"/>
            <wp:positionH relativeFrom="margin">
              <wp:align>center</wp:align>
            </wp:positionH>
            <wp:positionV relativeFrom="paragraph">
              <wp:posOffset>3586</wp:posOffset>
            </wp:positionV>
            <wp:extent cx="4670738" cy="3267431"/>
            <wp:effectExtent l="0" t="0" r="0" b="9525"/>
            <wp:wrapNone/>
            <wp:docPr id="766079625" name="Picture 6" descr="A diagram of a diagram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079625" name="Picture 6" descr="A diagram of a diagram of a company&#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0738" cy="32674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AE8C3C" w14:textId="77777777" w:rsidR="00B96693" w:rsidRDefault="00B96693" w:rsidP="00B96693">
      <w:pPr>
        <w:pStyle w:val="Bullet"/>
        <w:numPr>
          <w:ilvl w:val="0"/>
          <w:numId w:val="0"/>
        </w:numPr>
        <w:jc w:val="center"/>
      </w:pPr>
    </w:p>
    <w:p w14:paraId="644688C6" w14:textId="77777777" w:rsidR="00B96693" w:rsidRDefault="00B96693" w:rsidP="00B96693">
      <w:pPr>
        <w:pStyle w:val="Bullet"/>
        <w:numPr>
          <w:ilvl w:val="0"/>
          <w:numId w:val="0"/>
        </w:numPr>
        <w:jc w:val="center"/>
      </w:pPr>
    </w:p>
    <w:p w14:paraId="00FA0FDE" w14:textId="77777777" w:rsidR="00B96693" w:rsidRDefault="00B96693" w:rsidP="00B96693">
      <w:pPr>
        <w:pStyle w:val="Bullet"/>
        <w:numPr>
          <w:ilvl w:val="0"/>
          <w:numId w:val="0"/>
        </w:numPr>
        <w:jc w:val="center"/>
      </w:pPr>
    </w:p>
    <w:p w14:paraId="143F5566" w14:textId="77777777" w:rsidR="00B96693" w:rsidRDefault="00B96693" w:rsidP="00B96693">
      <w:pPr>
        <w:pStyle w:val="Bullet"/>
        <w:numPr>
          <w:ilvl w:val="0"/>
          <w:numId w:val="0"/>
        </w:numPr>
        <w:jc w:val="center"/>
      </w:pPr>
    </w:p>
    <w:p w14:paraId="5CBBE1CD" w14:textId="77777777" w:rsidR="00B96693" w:rsidRDefault="00B96693" w:rsidP="00B96693">
      <w:pPr>
        <w:pStyle w:val="Bullet"/>
        <w:numPr>
          <w:ilvl w:val="0"/>
          <w:numId w:val="0"/>
        </w:numPr>
        <w:jc w:val="center"/>
      </w:pPr>
    </w:p>
    <w:p w14:paraId="2ED26036" w14:textId="77777777" w:rsidR="00B96693" w:rsidRDefault="00B96693" w:rsidP="00B96693">
      <w:pPr>
        <w:pStyle w:val="Bullet"/>
        <w:numPr>
          <w:ilvl w:val="0"/>
          <w:numId w:val="0"/>
        </w:numPr>
        <w:jc w:val="center"/>
      </w:pPr>
    </w:p>
    <w:p w14:paraId="57C1B49C" w14:textId="77777777" w:rsidR="00B96693" w:rsidRDefault="00B96693" w:rsidP="00B96693">
      <w:pPr>
        <w:pStyle w:val="Bullet"/>
        <w:numPr>
          <w:ilvl w:val="0"/>
          <w:numId w:val="0"/>
        </w:numPr>
        <w:jc w:val="center"/>
      </w:pPr>
    </w:p>
    <w:p w14:paraId="3D3A98F7" w14:textId="77777777" w:rsidR="00B96693" w:rsidRDefault="00B96693" w:rsidP="00B96693">
      <w:pPr>
        <w:pStyle w:val="Bullet"/>
        <w:numPr>
          <w:ilvl w:val="0"/>
          <w:numId w:val="0"/>
        </w:numPr>
        <w:jc w:val="center"/>
      </w:pPr>
    </w:p>
    <w:p w14:paraId="0C0B22D6" w14:textId="77777777" w:rsidR="00B96693" w:rsidRDefault="00B96693" w:rsidP="00B96693">
      <w:pPr>
        <w:pStyle w:val="Bullet"/>
        <w:numPr>
          <w:ilvl w:val="0"/>
          <w:numId w:val="0"/>
        </w:numPr>
        <w:jc w:val="center"/>
      </w:pPr>
    </w:p>
    <w:p w14:paraId="22441CD3" w14:textId="77777777" w:rsidR="00B96693" w:rsidRDefault="00B96693" w:rsidP="00B96693">
      <w:pPr>
        <w:pStyle w:val="Bullet"/>
        <w:numPr>
          <w:ilvl w:val="0"/>
          <w:numId w:val="0"/>
        </w:numPr>
        <w:jc w:val="center"/>
      </w:pPr>
    </w:p>
    <w:p w14:paraId="2A127D28" w14:textId="77777777" w:rsidR="00B96693" w:rsidRDefault="00B96693" w:rsidP="00B96693">
      <w:pPr>
        <w:pStyle w:val="Bullet"/>
        <w:numPr>
          <w:ilvl w:val="0"/>
          <w:numId w:val="0"/>
        </w:numPr>
        <w:jc w:val="center"/>
      </w:pPr>
    </w:p>
    <w:p w14:paraId="22582B58" w14:textId="77777777" w:rsidR="00B96693" w:rsidRDefault="00B96693" w:rsidP="00B96693">
      <w:pPr>
        <w:pStyle w:val="Bullet"/>
        <w:numPr>
          <w:ilvl w:val="0"/>
          <w:numId w:val="0"/>
        </w:numPr>
        <w:jc w:val="center"/>
      </w:pPr>
    </w:p>
    <w:p w14:paraId="2B839135" w14:textId="77777777" w:rsidR="00B96693" w:rsidRDefault="00B96693" w:rsidP="00B96693">
      <w:pPr>
        <w:pStyle w:val="Bullet"/>
        <w:numPr>
          <w:ilvl w:val="0"/>
          <w:numId w:val="0"/>
        </w:numPr>
        <w:jc w:val="center"/>
        <w:rPr>
          <w:b/>
          <w:bCs/>
          <w:color w:val="1F497D" w:themeColor="text2"/>
          <w:sz w:val="28"/>
          <w:szCs w:val="28"/>
        </w:rPr>
      </w:pPr>
    </w:p>
    <w:p w14:paraId="7166679B" w14:textId="77777777" w:rsidR="00B96693" w:rsidRDefault="00B96693" w:rsidP="00B96693">
      <w:pPr>
        <w:pStyle w:val="Bullet"/>
        <w:numPr>
          <w:ilvl w:val="0"/>
          <w:numId w:val="0"/>
        </w:numPr>
        <w:jc w:val="center"/>
        <w:rPr>
          <w:b/>
          <w:bCs/>
          <w:color w:val="1F497D" w:themeColor="text2"/>
          <w:sz w:val="28"/>
          <w:szCs w:val="28"/>
        </w:rPr>
      </w:pPr>
    </w:p>
    <w:p w14:paraId="00A19ED9" w14:textId="77777777" w:rsidR="00B96693" w:rsidRDefault="00B96693" w:rsidP="00B96693">
      <w:pPr>
        <w:pStyle w:val="Bullet"/>
        <w:numPr>
          <w:ilvl w:val="0"/>
          <w:numId w:val="0"/>
        </w:numPr>
        <w:jc w:val="center"/>
        <w:rPr>
          <w:b/>
          <w:bCs/>
          <w:color w:val="1F497D" w:themeColor="text2"/>
          <w:sz w:val="28"/>
          <w:szCs w:val="28"/>
        </w:rPr>
      </w:pPr>
    </w:p>
    <w:p w14:paraId="53578FEC" w14:textId="77777777" w:rsidR="00B96693" w:rsidRPr="00BC1C8E" w:rsidRDefault="00B96693" w:rsidP="00B96693">
      <w:pPr>
        <w:pStyle w:val="Bullet"/>
        <w:numPr>
          <w:ilvl w:val="0"/>
          <w:numId w:val="0"/>
        </w:numPr>
        <w:jc w:val="center"/>
        <w:rPr>
          <w:b/>
          <w:bCs/>
          <w:color w:val="1F497D" w:themeColor="text2"/>
          <w:sz w:val="28"/>
          <w:szCs w:val="28"/>
        </w:rPr>
      </w:pPr>
    </w:p>
    <w:p w14:paraId="61392733" w14:textId="77777777" w:rsidR="00B96693" w:rsidRDefault="00B96693" w:rsidP="00B96693">
      <w:pPr>
        <w:pStyle w:val="Bullet"/>
        <w:numPr>
          <w:ilvl w:val="0"/>
          <w:numId w:val="0"/>
        </w:numPr>
      </w:pPr>
    </w:p>
    <w:p w14:paraId="68A1CC5B" w14:textId="77777777" w:rsidR="00B96693" w:rsidRDefault="00B96693" w:rsidP="00B96693">
      <w:pPr>
        <w:jc w:val="both"/>
        <w:rPr>
          <w:rFonts w:cs="Poppins"/>
          <w:b/>
          <w:bCs/>
          <w:sz w:val="21"/>
          <w:szCs w:val="21"/>
        </w:rPr>
      </w:pPr>
    </w:p>
    <w:p w14:paraId="2229B06D" w14:textId="77777777" w:rsidR="00B96693" w:rsidRDefault="00B96693" w:rsidP="00B96693">
      <w:pPr>
        <w:jc w:val="both"/>
        <w:rPr>
          <w:rFonts w:cs="Poppins"/>
          <w:b/>
          <w:bCs/>
          <w:sz w:val="21"/>
          <w:szCs w:val="21"/>
        </w:rPr>
      </w:pPr>
    </w:p>
    <w:p w14:paraId="3462189F" w14:textId="77777777" w:rsidR="00B96693" w:rsidRPr="00A355E5" w:rsidRDefault="00B96693" w:rsidP="00B96693">
      <w:pPr>
        <w:jc w:val="both"/>
        <w:rPr>
          <w:rFonts w:cs="Poppins"/>
          <w:b/>
          <w:bCs/>
          <w:sz w:val="21"/>
          <w:szCs w:val="21"/>
        </w:rPr>
      </w:pPr>
      <w:r w:rsidRPr="00A355E5">
        <w:rPr>
          <w:rFonts w:cs="Poppins"/>
          <w:b/>
          <w:bCs/>
          <w:sz w:val="21"/>
          <w:szCs w:val="21"/>
        </w:rPr>
        <w:t>Education Development Trust is committed to safeguarding and promoting the welfare of children and adults whom we work with and come into contact with around the world. All applicants are subject to thorough screening and successful candidates are subject to the relevant level of criminal record checks with national police authorities or the UK’s Disclosure and Barring Service (DBS). This will be at minimum a basic DBS check.</w:t>
      </w:r>
    </w:p>
    <w:p w14:paraId="32574921" w14:textId="77777777" w:rsidR="00B96693" w:rsidRPr="00A355E5" w:rsidRDefault="00B96693" w:rsidP="00B96693">
      <w:pPr>
        <w:pStyle w:val="Bullet"/>
        <w:numPr>
          <w:ilvl w:val="0"/>
          <w:numId w:val="0"/>
        </w:numPr>
        <w:jc w:val="both"/>
        <w:rPr>
          <w:b/>
          <w:bCs/>
          <w:szCs w:val="21"/>
        </w:rPr>
      </w:pPr>
    </w:p>
    <w:p w14:paraId="599D47C2" w14:textId="77777777" w:rsidR="00B96693" w:rsidRPr="00A355E5" w:rsidRDefault="00B96693" w:rsidP="00B96693">
      <w:pPr>
        <w:pStyle w:val="Bullet"/>
        <w:numPr>
          <w:ilvl w:val="0"/>
          <w:numId w:val="0"/>
        </w:numPr>
        <w:jc w:val="both"/>
        <w:rPr>
          <w:b/>
          <w:bCs/>
          <w:szCs w:val="21"/>
        </w:rPr>
      </w:pPr>
      <w:r w:rsidRPr="00A355E5">
        <w:rPr>
          <w:b/>
          <w:bCs/>
          <w:szCs w:val="21"/>
        </w:rPr>
        <w:t>Education Development Trust also participates in the Inter Agency Misconduct Disclosure Scheme and we may request information from relevant job applicants’ previous employers about any findings of sexual misconduct, including harassment, during employment, or incidents under investigation when the applicant left employment.  By submitting an application, the job applicant confirms their understanding of these recruitment procedures.</w:t>
      </w:r>
    </w:p>
    <w:p w14:paraId="6F92DB06" w14:textId="0DC7A1ED" w:rsidR="00F42E2C" w:rsidRDefault="00F42E2C" w:rsidP="006128B0">
      <w:pPr>
        <w:pStyle w:val="Bullet"/>
        <w:numPr>
          <w:ilvl w:val="0"/>
          <w:numId w:val="0"/>
        </w:numPr>
      </w:pPr>
    </w:p>
    <w:sectPr w:rsidR="00F42E2C" w:rsidSect="0093334B">
      <w:headerReference w:type="default" r:id="rId12"/>
      <w:footerReference w:type="even" r:id="rId13"/>
      <w:footerReference w:type="default" r:id="rId14"/>
      <w:headerReference w:type="first" r:id="rId15"/>
      <w:footerReference w:type="first" r:id="rId16"/>
      <w:pgSz w:w="11900" w:h="16840"/>
      <w:pgMar w:top="2495" w:right="1247" w:bottom="1701" w:left="124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28461" w14:textId="77777777" w:rsidR="00414246" w:rsidRDefault="00414246">
      <w:r>
        <w:separator/>
      </w:r>
    </w:p>
  </w:endnote>
  <w:endnote w:type="continuationSeparator" w:id="0">
    <w:p w14:paraId="7E29B15E" w14:textId="77777777" w:rsidR="00414246" w:rsidRDefault="00414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altName w:val="Mangal"/>
    <w:panose1 w:val="00000500000000000000"/>
    <w:charset w:val="4D"/>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FB257" w14:textId="77777777" w:rsidR="00414246" w:rsidRDefault="00414246" w:rsidP="00683B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B992EA" w14:textId="77777777" w:rsidR="00414246" w:rsidRDefault="00414246" w:rsidP="003558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3F767" w14:textId="7AC563CE" w:rsidR="00414246" w:rsidRPr="00C84013" w:rsidRDefault="00414246" w:rsidP="00D5007D">
    <w:pPr>
      <w:pStyle w:val="Footer"/>
      <w:framePr w:wrap="around" w:vAnchor="page" w:hAnchor="page" w:x="10264" w:y="15934"/>
      <w:rPr>
        <w:rFonts w:cs="Poppins"/>
        <w:sz w:val="15"/>
      </w:rPr>
    </w:pPr>
    <w:r w:rsidRPr="00C84013">
      <w:rPr>
        <w:rStyle w:val="PageNumber"/>
        <w:rFonts w:cs="Poppins"/>
        <w:sz w:val="15"/>
      </w:rPr>
      <w:fldChar w:fldCharType="begin"/>
    </w:r>
    <w:r w:rsidRPr="00C84013">
      <w:rPr>
        <w:rStyle w:val="PageNumber"/>
        <w:rFonts w:cs="Poppins"/>
        <w:sz w:val="15"/>
      </w:rPr>
      <w:instrText xml:space="preserve">PAGE  </w:instrText>
    </w:r>
    <w:r w:rsidRPr="00C84013">
      <w:rPr>
        <w:rStyle w:val="PageNumber"/>
        <w:rFonts w:cs="Poppins"/>
        <w:sz w:val="15"/>
      </w:rPr>
      <w:fldChar w:fldCharType="separate"/>
    </w:r>
    <w:r w:rsidRPr="00C84013">
      <w:rPr>
        <w:rStyle w:val="PageNumber"/>
        <w:rFonts w:cs="Poppins"/>
        <w:noProof/>
        <w:sz w:val="15"/>
      </w:rPr>
      <w:t>1</w:t>
    </w:r>
    <w:r w:rsidRPr="00C84013">
      <w:rPr>
        <w:rStyle w:val="PageNumber"/>
        <w:rFonts w:cs="Poppins"/>
        <w:sz w:val="15"/>
      </w:rPr>
      <w:fldChar w:fldCharType="end"/>
    </w:r>
    <w:r w:rsidRPr="00C84013">
      <w:rPr>
        <w:rStyle w:val="PageNumber"/>
        <w:rFonts w:cs="Poppins"/>
        <w:sz w:val="15"/>
      </w:rPr>
      <w:t xml:space="preserve"> of </w:t>
    </w:r>
    <w:r w:rsidRPr="00C84013">
      <w:fldChar w:fldCharType="begin"/>
    </w:r>
    <w:r w:rsidRPr="00C84013">
      <w:rPr>
        <w:rFonts w:cs="Poppins"/>
        <w:b/>
        <w:bCs/>
      </w:rPr>
      <w:instrText xml:space="preserve"> SECTIONPAGES  \* MERGEFORMAT </w:instrText>
    </w:r>
    <w:r w:rsidRPr="00C84013">
      <w:fldChar w:fldCharType="separate"/>
    </w:r>
    <w:r w:rsidR="00480B1D" w:rsidRPr="00480B1D">
      <w:rPr>
        <w:rStyle w:val="PageNumber"/>
        <w:rFonts w:asciiTheme="minorHAnsi" w:hAnsiTheme="minorHAnsi"/>
        <w:noProof/>
        <w:sz w:val="15"/>
      </w:rPr>
      <w:t>6</w:t>
    </w:r>
    <w:r w:rsidRPr="00C84013">
      <w:rPr>
        <w:rStyle w:val="PageNumber"/>
        <w:rFonts w:cs="Poppins"/>
        <w:b/>
        <w:bCs/>
        <w:noProof/>
        <w:sz w:val="15"/>
      </w:rPr>
      <w:fldChar w:fldCharType="end"/>
    </w:r>
  </w:p>
  <w:p w14:paraId="0006EDA2" w14:textId="33779096" w:rsidR="00414246" w:rsidRDefault="00414246" w:rsidP="00A77BF0">
    <w:pPr>
      <w:pStyle w:val="Footer"/>
      <w:tabs>
        <w:tab w:val="clear" w:pos="4320"/>
        <w:tab w:val="clear" w:pos="8640"/>
        <w:tab w:val="left" w:pos="1200"/>
      </w:tabs>
      <w:ind w:right="360"/>
    </w:pPr>
    <w:r>
      <w:rPr>
        <w:noProof/>
        <w:lang w:eastAsia="en-GB"/>
      </w:rPr>
      <mc:AlternateContent>
        <mc:Choice Requires="wps">
          <w:drawing>
            <wp:anchor distT="0" distB="0" distL="114300" distR="114300" simplePos="0" relativeHeight="251674624" behindDoc="0" locked="0" layoutInCell="1" allowOverlap="1" wp14:anchorId="482AFD06" wp14:editId="189235CD">
              <wp:simplePos x="0" y="0"/>
              <wp:positionH relativeFrom="page">
                <wp:posOffset>2832100</wp:posOffset>
              </wp:positionH>
              <wp:positionV relativeFrom="paragraph">
                <wp:posOffset>-64135</wp:posOffset>
              </wp:positionV>
              <wp:extent cx="1764030" cy="4572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18C1A" w14:textId="03A6A6A4" w:rsidR="00414246" w:rsidRPr="007023B7" w:rsidRDefault="00414246" w:rsidP="00A77BF0">
                          <w:pPr>
                            <w:spacing w:line="200" w:lineRule="exact"/>
                            <w:rPr>
                              <w:rFonts w:ascii="Arial" w:hAnsi="Arial"/>
                              <w:spacing w:val="3"/>
                              <w:sz w:val="15"/>
                            </w:rPr>
                          </w:pPr>
                          <w:r w:rsidRPr="007023B7">
                            <w:rPr>
                              <w:rFonts w:ascii="Arial" w:hAnsi="Arial"/>
                              <w:spacing w:val="3"/>
                              <w:sz w:val="15"/>
                            </w:rPr>
                            <w:t>File name:</w:t>
                          </w:r>
                          <w:r>
                            <w:rPr>
                              <w:rFonts w:ascii="Arial" w:hAnsi="Arial"/>
                              <w:spacing w:val="3"/>
                              <w:sz w:val="15"/>
                            </w:rPr>
                            <w:t xml:space="preserve"> Director of Music – V</w:t>
                          </w:r>
                          <w:r w:rsidR="00B96693">
                            <w:rPr>
                              <w:rFonts w:ascii="Arial" w:hAnsi="Arial"/>
                              <w:spacing w:val="3"/>
                              <w:sz w:val="15"/>
                            </w:rPr>
                            <w:t>4</w:t>
                          </w:r>
                          <w:r>
                            <w:rPr>
                              <w:rFonts w:ascii="Arial" w:hAnsi="Arial"/>
                              <w:spacing w:val="3"/>
                              <w:sz w:val="15"/>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AFD06" id="_x0000_t202" coordsize="21600,21600" o:spt="202" path="m,l,21600r21600,l21600,xe">
              <v:stroke joinstyle="miter"/>
              <v:path gradientshapeok="t" o:connecttype="rect"/>
            </v:shapetype>
            <v:shape id="Text Box 2" o:spid="_x0000_s1026" type="#_x0000_t202" style="position:absolute;margin-left:223pt;margin-top:-5.05pt;width:138.9pt;height:3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Y9n2gEAAKEDAAAOAAAAZHJzL2Uyb0RvYy54bWysU8Fu1DAQvSPxD5bvbLJlaSHabFVaFSGV&#10;gtTyAY5jJxGJx8x4N1m+nrGz3S70hrhYHs/kzXtvJuvLaejFziB14Eq5XORSGKeh7lxTyu+Pt2/e&#10;S0FBuVr14Ewp94bk5eb1q/XoC3MGLfS1QcEgjorRl7INwRdZRro1g6IFeOM4aQEHFTjEJqtRjYw+&#10;9NlZnp9nI2DtEbQh4tebOSk3Cd9ao8NXa8kE0ZeSuYV0YjqreGabtSoaVL7t9IGG+gcWg+ocNz1C&#10;3aigxBa7F1BDpxEIbFhoGDKwttMmaWA1y/wvNQ+t8iZpYXPIH22i/wer73cP/huKMH2EiQeYRJC/&#10;A/2DhIPrVrnGXCHC2BpVc+NltCwbPRWHT6PVVFAEqcYvUPOQ1TZAAposDtEV1ikYnQewP5pupiB0&#10;bHlxvsrfckpzbvXugqeaWqji6WuPFD4ZGES8lBJ5qAld7e4oRDaqeCqJzRzcdn2fBtu7Px64ML4k&#10;9pHwTD1M1cTVUUUF9Z51IMx7wnvNlxbwlxQj70gp6edWoZGi/+zYiw/L1Sou1WmAp0F1GiinGaqU&#10;QYr5eh3mRdx67JqWO83uO7hi/2yXpD2zOvDmPUiKDzsbF+00TlXPf9bmNwAAAP//AwBQSwMEFAAG&#10;AAgAAAAhAJhhLvTeAAAACgEAAA8AAABkcnMvZG93bnJldi54bWxMj8tOwzAQRfdI/IM1ldi1TkpJ&#10;SsikQkV8AC0SWyd246j2OIqdB/16zAqWo7m695zysFjDJjX4zhFCukmAKWqc7KhF+Dy/r/fAfBAk&#10;hXGkEL6Vh0N1f1eKQrqZPtR0Ci2LJeQLgaBD6AvOfaOVFX7jekXxd3GDFSGeQ8vlIOZYbg3fJknG&#10;regoLmjRq6NWzfU0WoTmNr7tj109zbf8K68XbZ4uZBAfVsvrC7CglvAXhl/8iA5VZKrdSNIzg7Db&#10;ZdElIKzTJAUWE/n2McrUCFn6DLwq+X+F6gcAAP//AwBQSwECLQAUAAYACAAAACEAtoM4kv4AAADh&#10;AQAAEwAAAAAAAAAAAAAAAAAAAAAAW0NvbnRlbnRfVHlwZXNdLnhtbFBLAQItABQABgAIAAAAIQA4&#10;/SH/1gAAAJQBAAALAAAAAAAAAAAAAAAAAC8BAABfcmVscy8ucmVsc1BLAQItABQABgAIAAAAIQBm&#10;UY9n2gEAAKEDAAAOAAAAAAAAAAAAAAAAAC4CAABkcnMvZTJvRG9jLnhtbFBLAQItABQABgAIAAAA&#10;IQCYYS703gAAAAoBAAAPAAAAAAAAAAAAAAAAADQEAABkcnMvZG93bnJldi54bWxQSwUGAAAAAAQA&#10;BADzAAAAPwUAAAAA&#10;" filled="f" stroked="f">
              <v:textbox inset=",7.2pt,,7.2pt">
                <w:txbxContent>
                  <w:p w14:paraId="78718C1A" w14:textId="03A6A6A4" w:rsidR="00414246" w:rsidRPr="007023B7" w:rsidRDefault="00414246" w:rsidP="00A77BF0">
                    <w:pPr>
                      <w:spacing w:line="200" w:lineRule="exact"/>
                      <w:rPr>
                        <w:rFonts w:ascii="Arial" w:hAnsi="Arial"/>
                        <w:spacing w:val="3"/>
                        <w:sz w:val="15"/>
                      </w:rPr>
                    </w:pPr>
                    <w:r w:rsidRPr="007023B7">
                      <w:rPr>
                        <w:rFonts w:ascii="Arial" w:hAnsi="Arial"/>
                        <w:spacing w:val="3"/>
                        <w:sz w:val="15"/>
                      </w:rPr>
                      <w:t>File name:</w:t>
                    </w:r>
                    <w:r>
                      <w:rPr>
                        <w:rFonts w:ascii="Arial" w:hAnsi="Arial"/>
                        <w:spacing w:val="3"/>
                        <w:sz w:val="15"/>
                      </w:rPr>
                      <w:t xml:space="preserve"> Director of Music – V</w:t>
                    </w:r>
                    <w:r w:rsidR="00B96693">
                      <w:rPr>
                        <w:rFonts w:ascii="Arial" w:hAnsi="Arial"/>
                        <w:spacing w:val="3"/>
                        <w:sz w:val="15"/>
                      </w:rPr>
                      <w:t>4</w:t>
                    </w:r>
                    <w:r>
                      <w:rPr>
                        <w:rFonts w:ascii="Arial" w:hAnsi="Arial"/>
                        <w:spacing w:val="3"/>
                        <w:sz w:val="15"/>
                      </w:rPr>
                      <w:t xml:space="preserve"> </w:t>
                    </w:r>
                  </w:p>
                </w:txbxContent>
              </v:textbox>
              <w10:wrap anchorx="page"/>
            </v:shape>
          </w:pict>
        </mc:Fallback>
      </mc:AlternateContent>
    </w:r>
    <w:r>
      <w:rPr>
        <w:noProof/>
        <w:lang w:eastAsia="en-GB"/>
      </w:rPr>
      <mc:AlternateContent>
        <mc:Choice Requires="wps">
          <w:drawing>
            <wp:anchor distT="0" distB="0" distL="114300" distR="114300" simplePos="0" relativeHeight="251676672" behindDoc="0" locked="0" layoutInCell="1" allowOverlap="1" wp14:anchorId="7FB81F9F" wp14:editId="05D75302">
              <wp:simplePos x="0" y="0"/>
              <wp:positionH relativeFrom="page">
                <wp:posOffset>4686300</wp:posOffset>
              </wp:positionH>
              <wp:positionV relativeFrom="page">
                <wp:posOffset>9779000</wp:posOffset>
              </wp:positionV>
              <wp:extent cx="1764030" cy="4572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33D48" w14:textId="13D92A51" w:rsidR="00414246" w:rsidRPr="007023B7" w:rsidRDefault="00414246" w:rsidP="00A77BF0">
                          <w:pPr>
                            <w:spacing w:line="200" w:lineRule="exact"/>
                            <w:rPr>
                              <w:rFonts w:ascii="Arial" w:hAnsi="Arial"/>
                              <w:spacing w:val="3"/>
                              <w:sz w:val="15"/>
                            </w:rPr>
                          </w:pPr>
                          <w:r>
                            <w:rPr>
                              <w:rFonts w:ascii="Arial" w:hAnsi="Arial"/>
                              <w:spacing w:val="3"/>
                              <w:sz w:val="15"/>
                            </w:rPr>
                            <w:t>Version</w:t>
                          </w:r>
                          <w:r w:rsidRPr="007023B7">
                            <w:rPr>
                              <w:rFonts w:ascii="Arial" w:hAnsi="Arial"/>
                              <w:spacing w:val="3"/>
                              <w:sz w:val="15"/>
                            </w:rPr>
                            <w:t>:</w:t>
                          </w:r>
                          <w:r>
                            <w:rPr>
                              <w:rFonts w:ascii="Arial" w:hAnsi="Arial"/>
                              <w:spacing w:val="3"/>
                              <w:sz w:val="15"/>
                            </w:rPr>
                            <w:t xml:space="preserve"> JE-V</w:t>
                          </w:r>
                          <w:r w:rsidR="00B96693">
                            <w:rPr>
                              <w:rFonts w:ascii="Arial" w:hAnsi="Arial"/>
                              <w:spacing w:val="3"/>
                              <w:sz w:val="15"/>
                            </w:rPr>
                            <w:t>4</w:t>
                          </w:r>
                        </w:p>
                        <w:p w14:paraId="0E12EEA4" w14:textId="2A443DB8" w:rsidR="00414246" w:rsidRPr="007023B7" w:rsidRDefault="00414246" w:rsidP="00A77BF0">
                          <w:pPr>
                            <w:spacing w:line="200" w:lineRule="exact"/>
                            <w:rPr>
                              <w:rFonts w:ascii="Arial" w:hAnsi="Arial"/>
                              <w:spacing w:val="3"/>
                              <w:sz w:val="15"/>
                            </w:rPr>
                          </w:pPr>
                          <w:r>
                            <w:rPr>
                              <w:rFonts w:ascii="Arial" w:hAnsi="Arial"/>
                              <w:spacing w:val="3"/>
                              <w:sz w:val="15"/>
                            </w:rPr>
                            <w:t>Date of issue</w:t>
                          </w:r>
                          <w:r w:rsidRPr="007023B7">
                            <w:rPr>
                              <w:rFonts w:ascii="Arial" w:hAnsi="Arial"/>
                              <w:spacing w:val="3"/>
                              <w:sz w:val="15"/>
                            </w:rPr>
                            <w:t>:</w:t>
                          </w:r>
                          <w:r>
                            <w:rPr>
                              <w:rFonts w:ascii="Arial" w:hAnsi="Arial"/>
                              <w:spacing w:val="3"/>
                              <w:sz w:val="15"/>
                            </w:rPr>
                            <w:t xml:space="preserve"> </w:t>
                          </w:r>
                          <w:r w:rsidR="00B96693">
                            <w:rPr>
                              <w:rFonts w:ascii="Arial" w:hAnsi="Arial"/>
                              <w:spacing w:val="3"/>
                              <w:sz w:val="15"/>
                            </w:rPr>
                            <w:t>Aprill 2025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81F9F" id="Text Box 1" o:spid="_x0000_s1027" type="#_x0000_t202" style="position:absolute;margin-left:369pt;margin-top:770pt;width:138.9pt;height:3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Zc3AEAAKgDAAAOAAAAZHJzL2Uyb0RvYy54bWysU9Fu1DAQfEfiHyy/c8mVo4XoclVpVYRU&#10;ClLLBziOc7FIvGbXd8nx9ayd9HrQN8SL5bWd2ZnZyfpy7DuxN0gWXCmXi1wK4zTU1m1L+f3x9s17&#10;KSgoV6sOnCnlwZC83Lx+tR58Yc6gha42KBjEUTH4UrYh+CLLSLemV7QAbxxfNoC9ClziNqtRDYze&#10;d9lZnp9nA2DtEbQh4tOb6VJuEn7TGB2+Ng2ZILpSMreQVkxrFddss1bFFpVvrZ5pqH9g0SvruOkR&#10;6kYFJXZoX0D1ViMQNGGhoc+gaaw2SQOrWeZ/qXlolTdJC5tD/mgT/T9Yfb9/8N9QhPEjjDzAJIL8&#10;HegfJBxct8ptzRUiDK1RNTdeRsuywVMxfxqtpoIiSDV8gZqHrHYBEtDYYB9dYZ2C0XkAh6PpZgxC&#10;x5YX56v8LV9pvlu9u+CpphaqePraI4VPBnoRN6VEHmpCV/s7CpGNKp6exGYObm3XpcF27o8DfhhP&#10;EvtIeKIexmoUtp6lRTEV1AeWgzDFhePNmxbwlxQDR6WU9HOn0EjRfXZsyYflahWzdVrgaVGdFspp&#10;hiplkGLaXocpjzuPdttyp2kIDq7YxsYmhc+sZvochyR8jm7M22mdXj3/YJvfAAAA//8DAFBLAwQU&#10;AAYACAAAACEAFs6Syd8AAAAOAQAADwAAAGRycy9kb3ducmV2LnhtbEyPzU7DMBCE70i8g7VI3Kid&#10;QpoojVOhIh6AgsTVid0kqr2OYueHPj3bE9xmNaPZb8rD6iybzRh6jxKSjQBmsPG6x1bC1+f7Uw4s&#10;RIVaWY9Gwo8JcKju70pVaL/gh5lPsWVUgqFQEroYh4Lz0HTGqbDxg0Hyzn50KtI5tlyPaqFyZ/lW&#10;iB13qkf60KnBHDvTXE6Tk9Bcp7f82Nfzcs2+s3rtbHpGK+Xjw/q6BxbNGv/CcMMndKiIqfYT6sCs&#10;hOw5py2RjPRFkLpFRJLSnJrULtkK4FXJ/8+ofgEAAP//AwBQSwECLQAUAAYACAAAACEAtoM4kv4A&#10;AADhAQAAEwAAAAAAAAAAAAAAAAAAAAAAW0NvbnRlbnRfVHlwZXNdLnhtbFBLAQItABQABgAIAAAA&#10;IQA4/SH/1gAAAJQBAAALAAAAAAAAAAAAAAAAAC8BAABfcmVscy8ucmVsc1BLAQItABQABgAIAAAA&#10;IQAiHCZc3AEAAKgDAAAOAAAAAAAAAAAAAAAAAC4CAABkcnMvZTJvRG9jLnhtbFBLAQItABQABgAI&#10;AAAAIQAWzpLJ3wAAAA4BAAAPAAAAAAAAAAAAAAAAADYEAABkcnMvZG93bnJldi54bWxQSwUGAAAA&#10;AAQABADzAAAAQgUAAAAA&#10;" filled="f" stroked="f">
              <v:textbox inset=",7.2pt,,7.2pt">
                <w:txbxContent>
                  <w:p w14:paraId="65C33D48" w14:textId="13D92A51" w:rsidR="00414246" w:rsidRPr="007023B7" w:rsidRDefault="00414246" w:rsidP="00A77BF0">
                    <w:pPr>
                      <w:spacing w:line="200" w:lineRule="exact"/>
                      <w:rPr>
                        <w:rFonts w:ascii="Arial" w:hAnsi="Arial"/>
                        <w:spacing w:val="3"/>
                        <w:sz w:val="15"/>
                      </w:rPr>
                    </w:pPr>
                    <w:r>
                      <w:rPr>
                        <w:rFonts w:ascii="Arial" w:hAnsi="Arial"/>
                        <w:spacing w:val="3"/>
                        <w:sz w:val="15"/>
                      </w:rPr>
                      <w:t>Version</w:t>
                    </w:r>
                    <w:r w:rsidRPr="007023B7">
                      <w:rPr>
                        <w:rFonts w:ascii="Arial" w:hAnsi="Arial"/>
                        <w:spacing w:val="3"/>
                        <w:sz w:val="15"/>
                      </w:rPr>
                      <w:t>:</w:t>
                    </w:r>
                    <w:r>
                      <w:rPr>
                        <w:rFonts w:ascii="Arial" w:hAnsi="Arial"/>
                        <w:spacing w:val="3"/>
                        <w:sz w:val="15"/>
                      </w:rPr>
                      <w:t xml:space="preserve"> JE-V</w:t>
                    </w:r>
                    <w:r w:rsidR="00B96693">
                      <w:rPr>
                        <w:rFonts w:ascii="Arial" w:hAnsi="Arial"/>
                        <w:spacing w:val="3"/>
                        <w:sz w:val="15"/>
                      </w:rPr>
                      <w:t>4</w:t>
                    </w:r>
                  </w:p>
                  <w:p w14:paraId="0E12EEA4" w14:textId="2A443DB8" w:rsidR="00414246" w:rsidRPr="007023B7" w:rsidRDefault="00414246" w:rsidP="00A77BF0">
                    <w:pPr>
                      <w:spacing w:line="200" w:lineRule="exact"/>
                      <w:rPr>
                        <w:rFonts w:ascii="Arial" w:hAnsi="Arial"/>
                        <w:spacing w:val="3"/>
                        <w:sz w:val="15"/>
                      </w:rPr>
                    </w:pPr>
                    <w:r>
                      <w:rPr>
                        <w:rFonts w:ascii="Arial" w:hAnsi="Arial"/>
                        <w:spacing w:val="3"/>
                        <w:sz w:val="15"/>
                      </w:rPr>
                      <w:t>Date of issue</w:t>
                    </w:r>
                    <w:r w:rsidRPr="007023B7">
                      <w:rPr>
                        <w:rFonts w:ascii="Arial" w:hAnsi="Arial"/>
                        <w:spacing w:val="3"/>
                        <w:sz w:val="15"/>
                      </w:rPr>
                      <w:t>:</w:t>
                    </w:r>
                    <w:r>
                      <w:rPr>
                        <w:rFonts w:ascii="Arial" w:hAnsi="Arial"/>
                        <w:spacing w:val="3"/>
                        <w:sz w:val="15"/>
                      </w:rPr>
                      <w:t xml:space="preserve"> </w:t>
                    </w:r>
                    <w:r w:rsidR="00B96693">
                      <w:rPr>
                        <w:rFonts w:ascii="Arial" w:hAnsi="Arial"/>
                        <w:spacing w:val="3"/>
                        <w:sz w:val="15"/>
                      </w:rPr>
                      <w:t>Aprill 2025</w:t>
                    </w:r>
                  </w:p>
                </w:txbxContent>
              </v:textbox>
              <w10:wrap anchorx="page" anchory="page"/>
            </v:shape>
          </w:pict>
        </mc:Fallback>
      </mc:AlternateContent>
    </w:r>
    <w:r>
      <w:rPr>
        <w:noProof/>
      </w:rPr>
      <w:drawing>
        <wp:anchor distT="0" distB="0" distL="114300" distR="114300" simplePos="0" relativeHeight="251677696" behindDoc="0" locked="0" layoutInCell="1" allowOverlap="1" wp14:anchorId="71619A2A" wp14:editId="53B8BCFD">
          <wp:simplePos x="0" y="0"/>
          <wp:positionH relativeFrom="column">
            <wp:posOffset>408305</wp:posOffset>
          </wp:positionH>
          <wp:positionV relativeFrom="paragraph">
            <wp:posOffset>-51435</wp:posOffset>
          </wp:positionV>
          <wp:extent cx="1319530" cy="520700"/>
          <wp:effectExtent l="0" t="0" r="0" b="0"/>
          <wp:wrapNone/>
          <wp:docPr id="14" name="Picture 1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9530" cy="520700"/>
                  </a:xfrm>
                  <a:prstGeom prst="rect">
                    <a:avLst/>
                  </a:prstGeom>
                  <a:noFill/>
                  <a:ln>
                    <a:noFill/>
                  </a:ln>
                </pic:spPr>
              </pic:pic>
            </a:graphicData>
          </a:graphic>
        </wp:anchor>
      </w:drawing>
    </w:r>
    <w:r>
      <w:rPr>
        <w:noProof/>
      </w:rPr>
      <w:drawing>
        <wp:inline distT="0" distB="0" distL="0" distR="0" wp14:anchorId="604EF9DF" wp14:editId="36E9BB96">
          <wp:extent cx="292100" cy="406482"/>
          <wp:effectExtent l="0" t="0" r="0" b="0"/>
          <wp:docPr id="8" name="Picture 8"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sign,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V="1">
                    <a:off x="0" y="0"/>
                    <a:ext cx="295632" cy="411397"/>
                  </a:xfrm>
                  <a:prstGeom prst="rect">
                    <a:avLst/>
                  </a:prstGeom>
                </pic:spPr>
              </pic:pic>
            </a:graphicData>
          </a:graphic>
        </wp:inline>
      </w:drawing>
    </w:r>
    <w: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26D9C" w14:textId="77777777" w:rsidR="00414246" w:rsidRDefault="00414246" w:rsidP="00D5007D">
    <w:pPr>
      <w:pStyle w:val="Footer"/>
      <w:tabs>
        <w:tab w:val="clear" w:pos="4320"/>
        <w:tab w:val="clear" w:pos="8640"/>
        <w:tab w:val="left" w:pos="880"/>
      </w:tabs>
    </w:pPr>
    <w:r>
      <w:rPr>
        <w:noProof/>
        <w:lang w:val="en-US"/>
      </w:rPr>
      <mc:AlternateContent>
        <mc:Choice Requires="wps">
          <w:drawing>
            <wp:anchor distT="0" distB="0" distL="114300" distR="114300" simplePos="0" relativeHeight="251670528" behindDoc="0" locked="0" layoutInCell="1" allowOverlap="1" wp14:anchorId="4C017548" wp14:editId="6EFD38B3">
              <wp:simplePos x="0" y="0"/>
              <wp:positionH relativeFrom="page">
                <wp:posOffset>791845</wp:posOffset>
              </wp:positionH>
              <wp:positionV relativeFrom="page">
                <wp:posOffset>9829165</wp:posOffset>
              </wp:positionV>
              <wp:extent cx="5975985" cy="25400"/>
              <wp:effectExtent l="0" t="0" r="0" b="0"/>
              <wp:wrapTight wrapText="bothSides">
                <wp:wrapPolygon edited="0">
                  <wp:start x="-259" y="0"/>
                  <wp:lineTo x="-259" y="7020"/>
                  <wp:lineTo x="21600" y="7020"/>
                  <wp:lineTo x="21600" y="0"/>
                  <wp:lineTo x="-259" y="0"/>
                </wp:wrapPolygon>
              </wp:wrapTight>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75985" cy="25400"/>
                      </a:xfrm>
                      <a:prstGeom prst="rect">
                        <a:avLst/>
                      </a:prstGeom>
                      <a:solidFill>
                        <a:srgbClr val="A3D8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081524" w14:textId="77777777" w:rsidR="00414246" w:rsidRDefault="00414246" w:rsidP="00D5007D"/>
                        <w:p w14:paraId="4F1FD101" w14:textId="77777777" w:rsidR="00414246" w:rsidRDefault="00414246" w:rsidP="00D5007D"/>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17548" id="_x0000_t202" coordsize="21600,21600" o:spt="202" path="m,l,21600r21600,l21600,xe">
              <v:stroke joinstyle="miter"/>
              <v:path gradientshapeok="t" o:connecttype="rect"/>
            </v:shapetype>
            <v:shape id="Text Box 7" o:spid="_x0000_s1029" type="#_x0000_t202" style="position:absolute;margin-left:62.35pt;margin-top:773.95pt;width:470.55pt;height:2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Wly6QEAALkDAAAOAAAAZHJzL2Uyb0RvYy54bWysU8tu2zAQvBfoPxC815Idu7EFy0EaN0WB&#10;9AGk/QCKoiyiFJdd0pbcr8+Schy3vRW9EFzucrgzO1zfDJ1hB4Vegy35dJJzpqyEWttdyb9/u3+z&#10;5MwHYWthwKqSH5XnN5vXr9a9K9QMWjC1QkYg1he9K3kbgiuyzMtWdcJPwClLyQawE4FC3GU1ip7Q&#10;O5PN8vxt1gPWDkEq7+l0Oyb5JuE3jZLhS9N4FZgpOfUW0oppreKabdai2KFwrZanNsQ/dNEJbenR&#10;M9RWBMH2qP+C6rRE8NCEiYQug6bRUiUOxGaa/8HmsRVOJS4kjndnmfz/g5WfD4/uK7IwvIOBBphI&#10;ePcA8ocnbbLe+eJUEzX1hY/VVf8Japqm2AdIN4YGu0ifCDGCIaWPZ3XVEJikw8XqerFaLjiTlJst&#10;5nlSPxPF82WHPnxQ0LG4KTnS8BK4ODz4EJsRxXNJfMuD0fW9NiYFuKvuDLKDoEHfXm2X76/jbOnK&#10;b2XGxmIL8dqYjieJZSQ2UgxDNTBdl/wqQkTSFdRHoo0w+of8TpsW8BdnPXmn5P7nXqDizHy0NJzV&#10;dD6PZrsM8DKoLgNhJUGVPHA2bu/CaNC9Q71r6aVxKhZuSe5GJyleujq1T/5IdE9ejga8jFPVy4/b&#10;PAEAAP//AwBQSwMEFAAGAAgAAAAhAPkWu67hAAAADgEAAA8AAABkcnMvZG93bnJldi54bWxMj8Fu&#10;gzAQRO+V+g/WVuqtsUEhKQQTVZV6qapGof0AgzdAg22ETUL+vsupve3sjmbf5PvZ9OyCo++clRCt&#10;BDC0tdOdbSR8f709PQPzQVmtemdRwg097Iv7u1xl2l3tES9laBiFWJ8pCW0IQ8a5r1s0yq/cgJZu&#10;JzcaFUiODdejulK46XksxIYb1Vn60KoBX1usz+VkJFTNT3oI5Yd5P0bnuBMjv02fBykfH+aXHbCA&#10;c/gzw4JP6FAQU+Umqz3rScfrLVlpSNbbFNhiEZuE6lTLLolS4EXO/9cofgEAAP//AwBQSwECLQAU&#10;AAYACAAAACEAtoM4kv4AAADhAQAAEwAAAAAAAAAAAAAAAAAAAAAAW0NvbnRlbnRfVHlwZXNdLnht&#10;bFBLAQItABQABgAIAAAAIQA4/SH/1gAAAJQBAAALAAAAAAAAAAAAAAAAAC8BAABfcmVscy8ucmVs&#10;c1BLAQItABQABgAIAAAAIQD77Wly6QEAALkDAAAOAAAAAAAAAAAAAAAAAC4CAABkcnMvZTJvRG9j&#10;LnhtbFBLAQItABQABgAIAAAAIQD5Fruu4QAAAA4BAAAPAAAAAAAAAAAAAAAAAEMEAABkcnMvZG93&#10;bnJldi54bWxQSwUGAAAAAAQABADzAAAAUQUAAAAA&#10;" fillcolor="#a3d8e7" stroked="f">
              <v:path arrowok="t"/>
              <v:textbox inset=",7.2pt,,7.2pt">
                <w:txbxContent>
                  <w:p w14:paraId="16081524" w14:textId="77777777" w:rsidR="00414246" w:rsidRDefault="00414246" w:rsidP="00D5007D"/>
                  <w:p w14:paraId="4F1FD101" w14:textId="77777777" w:rsidR="00414246" w:rsidRDefault="00414246" w:rsidP="00D5007D"/>
                </w:txbxContent>
              </v:textbox>
              <w10:wrap type="tight" anchorx="page" anchory="page"/>
            </v:shape>
          </w:pict>
        </mc:Fallback>
      </mc:AlternateContent>
    </w:r>
    <w:r>
      <w:rPr>
        <w:noProof/>
        <w:lang w:eastAsia="en-GB"/>
      </w:rPr>
      <w:drawing>
        <wp:anchor distT="0" distB="0" distL="114935" distR="114935" simplePos="0" relativeHeight="251665408" behindDoc="0" locked="0" layoutInCell="1" allowOverlap="1" wp14:anchorId="03751A4D" wp14:editId="3E7EA569">
          <wp:simplePos x="0" y="0"/>
          <wp:positionH relativeFrom="page">
            <wp:align>center</wp:align>
          </wp:positionH>
          <wp:positionV relativeFrom="page">
            <wp:align>top</wp:align>
          </wp:positionV>
          <wp:extent cx="7559040" cy="1007533"/>
          <wp:effectExtent l="25400" t="0" r="10160" b="0"/>
          <wp:wrapSquare wrapText="bothSides"/>
          <wp:docPr id="4" name="Picture 4" descr="EDT Corporate Documen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T Corporate Document Header.jpg"/>
                  <pic:cNvPicPr/>
                </pic:nvPicPr>
                <pic:blipFill>
                  <a:blip r:embed="rId1"/>
                  <a:stretch>
                    <a:fillRect/>
                  </a:stretch>
                </pic:blipFill>
                <pic:spPr>
                  <a:xfrm>
                    <a:off x="0" y="0"/>
                    <a:ext cx="7559040" cy="1007533"/>
                  </a:xfrm>
                  <a:prstGeom prst="rect">
                    <a:avLst/>
                  </a:prstGeom>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6C17C" w14:textId="77777777" w:rsidR="00414246" w:rsidRDefault="00414246">
      <w:r>
        <w:separator/>
      </w:r>
    </w:p>
  </w:footnote>
  <w:footnote w:type="continuationSeparator" w:id="0">
    <w:p w14:paraId="3670592A" w14:textId="77777777" w:rsidR="00414246" w:rsidRDefault="00414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E668C" w14:textId="77777777" w:rsidR="00414246" w:rsidRDefault="00414246">
    <w:pPr>
      <w:pStyle w:val="Header"/>
    </w:pPr>
    <w:r w:rsidRPr="00830DCF">
      <w:rPr>
        <w:noProof/>
        <w:lang w:eastAsia="en-GB"/>
      </w:rPr>
      <w:drawing>
        <wp:anchor distT="0" distB="0" distL="114935" distR="114935" simplePos="0" relativeHeight="251658240" behindDoc="0" locked="0" layoutInCell="1" allowOverlap="1" wp14:anchorId="61AF1A33" wp14:editId="158D1443">
          <wp:simplePos x="0" y="0"/>
          <wp:positionH relativeFrom="page">
            <wp:posOffset>-29029</wp:posOffset>
          </wp:positionH>
          <wp:positionV relativeFrom="page">
            <wp:posOffset>0</wp:posOffset>
          </wp:positionV>
          <wp:extent cx="7572082" cy="14224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644844" cy="143606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8B3B7" w14:textId="77777777" w:rsidR="00414246" w:rsidRDefault="00414246">
    <w:pPr>
      <w:pStyle w:val="Header"/>
    </w:pPr>
    <w:r>
      <w:rPr>
        <w:noProof/>
        <w:lang w:val="en-US"/>
      </w:rPr>
      <mc:AlternateContent>
        <mc:Choice Requires="wps">
          <w:drawing>
            <wp:anchor distT="0" distB="0" distL="114300" distR="114300" simplePos="0" relativeHeight="251669504" behindDoc="0" locked="0" layoutInCell="1" allowOverlap="1" wp14:anchorId="0EFB6E91" wp14:editId="5ECD5730">
              <wp:simplePos x="0" y="0"/>
              <wp:positionH relativeFrom="page">
                <wp:posOffset>791845</wp:posOffset>
              </wp:positionH>
              <wp:positionV relativeFrom="page">
                <wp:posOffset>1116330</wp:posOffset>
              </wp:positionV>
              <wp:extent cx="5975985" cy="25400"/>
              <wp:effectExtent l="0" t="0" r="0" b="0"/>
              <wp:wrapTight wrapText="bothSides">
                <wp:wrapPolygon edited="0">
                  <wp:start x="-259" y="0"/>
                  <wp:lineTo x="-259" y="7020"/>
                  <wp:lineTo x="21600" y="7020"/>
                  <wp:lineTo x="21600" y="0"/>
                  <wp:lineTo x="-259" y="0"/>
                </wp:wrapPolygon>
              </wp:wrapTigh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75985" cy="25400"/>
                      </a:xfrm>
                      <a:prstGeom prst="rect">
                        <a:avLst/>
                      </a:prstGeom>
                      <a:solidFill>
                        <a:srgbClr val="A3D8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9C71C8" w14:textId="77777777" w:rsidR="00414246" w:rsidRDefault="00414246" w:rsidP="00D5007D"/>
                        <w:p w14:paraId="5BC5C7D1" w14:textId="77777777" w:rsidR="00414246" w:rsidRDefault="00414246" w:rsidP="00D5007D"/>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B6E91" id="_x0000_t202" coordsize="21600,21600" o:spt="202" path="m,l,21600r21600,l21600,xe">
              <v:stroke joinstyle="miter"/>
              <v:path gradientshapeok="t" o:connecttype="rect"/>
            </v:shapetype>
            <v:shape id="Text Box 5" o:spid="_x0000_s1028" type="#_x0000_t202" style="position:absolute;margin-left:62.35pt;margin-top:87.9pt;width:470.55pt;height: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5ye6AEAALkDAAAOAAAAZHJzL2Uyb0RvYy54bWysU8tu2zAQvBfoPxC815Jdu7EFy0EaN0WB&#10;9AEk/QCKoiyiFJdd0pbcr++Schy3uRW9EFzucrgzO1xfD51hB4Vegy35dJJzpqyEWttdyb8/3r1Z&#10;cuaDsLUwYFXJj8rz683rV+veFWoGLZhaISMQ64velbwNwRVZ5mWrOuEn4JSlZAPYiUAh7rIaRU/o&#10;nclmef4u6wFrhyCV93S6HZN8k/CbRsnwtWm8CsyUnHoLacW0VnHNNmtR7FC4VstTG+IfuuiEtvTo&#10;GWorgmB71C+gOi0RPDRhIqHLoGm0VIkDsZnmf7F5aIVTiQuJ491ZJv//YOWXw4P7hiwM72GgASYS&#10;3t2D/OFJm6x3vjjVRE194WN11X+GmqYp9gHSjaHBLtInQoxgSOnjWV01BCbpcLG6WqyWC84k5WaL&#10;eZ7Uz0TxdNmhDx8VdCxuSo40vAQuDvc+xGZE8VQS3/JgdH2njUkB7qpbg+wgaNA3b7fLD1dxtnTl&#10;jzJjY7GFeG1Mx5PEMhIbKYahGpiuqckIEUlXUB+JNsLoH/I7bVrAX5z15J2S+597gYoz88nScFbT&#10;+Tya7TLAy6C6DISVBFXywNm4vQ2jQfcO9a6ll8apWLghuRudpHju6tQ++SPRPXk5GvAyTlXPP27z&#10;GwAA//8DAFBLAwQUAAYACAAAACEASU2eWN0AAAAMAQAADwAAAGRycy9kb3ducmV2LnhtbExPy07D&#10;MBC8I/EP1iJxo3Yj6CPEqRASF4SoGvgAJ16S0HgdxU6b/j2bE73N7IxmZ7Ld5DpxwiG0njQsFwoE&#10;UuVtS7WG76+3hw2IEA1Z03lCDRcMsMtvbzKTWn+mA56KWAsOoZAaDU2MfSplqBp0Jix8j8Tajx+c&#10;iUyHWtrBnDncdTJRaiWdaYk/NKbH1warYzE6DWX9u93H4sO9H5bHpFWDvIyfe63v76aXZxARp/hv&#10;hrk+V4ecO5V+JBtExzx5XLOVwfqJN8wOtZpROZ+2G5B5Jq9H5H8AAAD//wMAUEsBAi0AFAAGAAgA&#10;AAAhALaDOJL+AAAA4QEAABMAAAAAAAAAAAAAAAAAAAAAAFtDb250ZW50X1R5cGVzXS54bWxQSwEC&#10;LQAUAAYACAAAACEAOP0h/9YAAACUAQAACwAAAAAAAAAAAAAAAAAvAQAAX3JlbHMvLnJlbHNQSwEC&#10;LQAUAAYACAAAACEAW6OcnugBAAC5AwAADgAAAAAAAAAAAAAAAAAuAgAAZHJzL2Uyb0RvYy54bWxQ&#10;SwECLQAUAAYACAAAACEASU2eWN0AAAAMAQAADwAAAAAAAAAAAAAAAABCBAAAZHJzL2Rvd25yZXYu&#10;eG1sUEsFBgAAAAAEAAQA8wAAAEwFAAAAAA==&#10;" fillcolor="#a3d8e7" stroked="f">
              <v:path arrowok="t"/>
              <v:textbox inset=",7.2pt,,7.2pt">
                <w:txbxContent>
                  <w:p w14:paraId="1B9C71C8" w14:textId="77777777" w:rsidR="00414246" w:rsidRDefault="00414246" w:rsidP="00D5007D"/>
                  <w:p w14:paraId="5BC5C7D1" w14:textId="77777777" w:rsidR="00414246" w:rsidRDefault="00414246" w:rsidP="00D5007D"/>
                </w:txbxContent>
              </v:textbox>
              <w10:wrap type="tight" anchorx="page" anchory="page"/>
            </v:shape>
          </w:pict>
        </mc:Fallback>
      </mc:AlternateContent>
    </w:r>
    <w:r w:rsidRPr="00A82A56">
      <w:rPr>
        <w:noProof/>
        <w:lang w:eastAsia="en-GB"/>
      </w:rPr>
      <w:drawing>
        <wp:anchor distT="0" distB="0" distL="114935" distR="114935" simplePos="0" relativeHeight="251660288" behindDoc="0" locked="0" layoutInCell="1" allowOverlap="1" wp14:anchorId="0696B438" wp14:editId="5E8C6B69">
          <wp:simplePos x="0" y="0"/>
          <wp:positionH relativeFrom="page">
            <wp:align>center</wp:align>
          </wp:positionH>
          <wp:positionV relativeFrom="page">
            <wp:align>top</wp:align>
          </wp:positionV>
          <wp:extent cx="7564120" cy="1005840"/>
          <wp:effectExtent l="25400" t="0" r="5080" b="0"/>
          <wp:wrapSquare wrapText="bothSides"/>
          <wp:docPr id="13" name="Picture 13" descr="EDT Corporate Documen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T Corporate Document Header.jpg"/>
                  <pic:cNvPicPr/>
                </pic:nvPicPr>
                <pic:blipFill>
                  <a:blip r:embed="rId1"/>
                  <a:stretch>
                    <a:fillRect/>
                  </a:stretch>
                </pic:blipFill>
                <pic:spPr>
                  <a:xfrm>
                    <a:off x="0" y="0"/>
                    <a:ext cx="7564120" cy="1005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598D"/>
    <w:multiLevelType w:val="hybridMultilevel"/>
    <w:tmpl w:val="8B4691F6"/>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1A7388"/>
    <w:multiLevelType w:val="hybridMultilevel"/>
    <w:tmpl w:val="9A94B282"/>
    <w:lvl w:ilvl="0" w:tplc="7136A460">
      <w:start w:val="1"/>
      <w:numFmt w:val="bullet"/>
      <w:pStyle w:val="Bullet"/>
      <w:lvlText w:val="»"/>
      <w:lvlJc w:val="left"/>
      <w:pPr>
        <w:tabs>
          <w:tab w:val="num" w:pos="0"/>
        </w:tabs>
        <w:ind w:left="0" w:hanging="142"/>
      </w:pPr>
      <w:rPr>
        <w:rFonts w:ascii="Poppins" w:hAnsi="Poppins" w:hint="default"/>
        <w:b/>
        <w:i w:val="0"/>
        <w:color w:val="006D87"/>
        <w:position w:val="3"/>
        <w:sz w:val="18"/>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18425A"/>
    <w:multiLevelType w:val="hybridMultilevel"/>
    <w:tmpl w:val="5876073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02150E5"/>
    <w:multiLevelType w:val="hybridMultilevel"/>
    <w:tmpl w:val="58B0B74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0B91245"/>
    <w:multiLevelType w:val="hybridMultilevel"/>
    <w:tmpl w:val="39168A1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43A7B85"/>
    <w:multiLevelType w:val="hybridMultilevel"/>
    <w:tmpl w:val="E7C4DA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D94D38"/>
    <w:multiLevelType w:val="hybridMultilevel"/>
    <w:tmpl w:val="45C85E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A124218"/>
    <w:multiLevelType w:val="hybridMultilevel"/>
    <w:tmpl w:val="B8288A20"/>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1DB52BA"/>
    <w:multiLevelType w:val="hybridMultilevel"/>
    <w:tmpl w:val="D1EA86D0"/>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3185790"/>
    <w:multiLevelType w:val="hybridMultilevel"/>
    <w:tmpl w:val="D1DA58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D76B23"/>
    <w:multiLevelType w:val="hybridMultilevel"/>
    <w:tmpl w:val="D5467B8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7432380"/>
    <w:multiLevelType w:val="hybridMultilevel"/>
    <w:tmpl w:val="1EEA54F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3487C4D"/>
    <w:multiLevelType w:val="hybridMultilevel"/>
    <w:tmpl w:val="AD24B8E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6DD4F48"/>
    <w:multiLevelType w:val="hybridMultilevel"/>
    <w:tmpl w:val="6194D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0693042">
    <w:abstractNumId w:val="1"/>
  </w:num>
  <w:num w:numId="2" w16cid:durableId="776945294">
    <w:abstractNumId w:val="7"/>
  </w:num>
  <w:num w:numId="3" w16cid:durableId="1933590495">
    <w:abstractNumId w:val="5"/>
  </w:num>
  <w:num w:numId="4" w16cid:durableId="1291210881">
    <w:abstractNumId w:val="11"/>
  </w:num>
  <w:num w:numId="5" w16cid:durableId="441002545">
    <w:abstractNumId w:val="3"/>
  </w:num>
  <w:num w:numId="6" w16cid:durableId="1266308416">
    <w:abstractNumId w:val="8"/>
  </w:num>
  <w:num w:numId="7" w16cid:durableId="1442412155">
    <w:abstractNumId w:val="13"/>
  </w:num>
  <w:num w:numId="8" w16cid:durableId="430320686">
    <w:abstractNumId w:val="6"/>
  </w:num>
  <w:num w:numId="9" w16cid:durableId="173811564">
    <w:abstractNumId w:val="10"/>
  </w:num>
  <w:num w:numId="10" w16cid:durableId="305550485">
    <w:abstractNumId w:val="0"/>
  </w:num>
  <w:num w:numId="11" w16cid:durableId="1036850708">
    <w:abstractNumId w:val="4"/>
  </w:num>
  <w:num w:numId="12" w16cid:durableId="1297687295">
    <w:abstractNumId w:val="12"/>
  </w:num>
  <w:num w:numId="13" w16cid:durableId="1150058423">
    <w:abstractNumId w:val="2"/>
  </w:num>
  <w:num w:numId="14" w16cid:durableId="150543511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1F7CAB0-832A-4845-AD93-DBC025C08638}"/>
    <w:docVar w:name="dgnword-eventsink" w:val="2323491248768"/>
  </w:docVars>
  <w:rsids>
    <w:rsidRoot w:val="001138E3"/>
    <w:rsid w:val="00006990"/>
    <w:rsid w:val="00065958"/>
    <w:rsid w:val="00072A99"/>
    <w:rsid w:val="00094D83"/>
    <w:rsid w:val="000A574D"/>
    <w:rsid w:val="000B54CE"/>
    <w:rsid w:val="000C4228"/>
    <w:rsid w:val="001138E3"/>
    <w:rsid w:val="00143FF0"/>
    <w:rsid w:val="001522AF"/>
    <w:rsid w:val="0016505F"/>
    <w:rsid w:val="00192397"/>
    <w:rsid w:val="00192FC0"/>
    <w:rsid w:val="0019679A"/>
    <w:rsid w:val="002074A7"/>
    <w:rsid w:val="00227802"/>
    <w:rsid w:val="00247E8A"/>
    <w:rsid w:val="002819B0"/>
    <w:rsid w:val="00296889"/>
    <w:rsid w:val="002A795E"/>
    <w:rsid w:val="002C0C02"/>
    <w:rsid w:val="002C32FF"/>
    <w:rsid w:val="002D1F81"/>
    <w:rsid w:val="00324457"/>
    <w:rsid w:val="00336394"/>
    <w:rsid w:val="00347519"/>
    <w:rsid w:val="00355855"/>
    <w:rsid w:val="00371C5E"/>
    <w:rsid w:val="00374838"/>
    <w:rsid w:val="00377F45"/>
    <w:rsid w:val="003A6636"/>
    <w:rsid w:val="003B6793"/>
    <w:rsid w:val="003C15C8"/>
    <w:rsid w:val="003F0676"/>
    <w:rsid w:val="00414246"/>
    <w:rsid w:val="0045207D"/>
    <w:rsid w:val="004737D2"/>
    <w:rsid w:val="00480B1D"/>
    <w:rsid w:val="004C6E86"/>
    <w:rsid w:val="004F5332"/>
    <w:rsid w:val="00525669"/>
    <w:rsid w:val="0053021D"/>
    <w:rsid w:val="00543776"/>
    <w:rsid w:val="00555F01"/>
    <w:rsid w:val="005C0C8D"/>
    <w:rsid w:val="005D4D58"/>
    <w:rsid w:val="005D5471"/>
    <w:rsid w:val="005D6E46"/>
    <w:rsid w:val="006128B0"/>
    <w:rsid w:val="00617749"/>
    <w:rsid w:val="006252F8"/>
    <w:rsid w:val="00633F25"/>
    <w:rsid w:val="00644505"/>
    <w:rsid w:val="00683B03"/>
    <w:rsid w:val="006C0649"/>
    <w:rsid w:val="006D5E1E"/>
    <w:rsid w:val="006F75E7"/>
    <w:rsid w:val="007023B7"/>
    <w:rsid w:val="00710A42"/>
    <w:rsid w:val="00743E6D"/>
    <w:rsid w:val="00756F0F"/>
    <w:rsid w:val="00780982"/>
    <w:rsid w:val="007A1D29"/>
    <w:rsid w:val="007E273B"/>
    <w:rsid w:val="008231FF"/>
    <w:rsid w:val="00830DCF"/>
    <w:rsid w:val="00857AF9"/>
    <w:rsid w:val="00865286"/>
    <w:rsid w:val="0088638B"/>
    <w:rsid w:val="008D6B6B"/>
    <w:rsid w:val="00911105"/>
    <w:rsid w:val="0093334B"/>
    <w:rsid w:val="00941A77"/>
    <w:rsid w:val="009715D0"/>
    <w:rsid w:val="00997766"/>
    <w:rsid w:val="009C6BF8"/>
    <w:rsid w:val="00A355E5"/>
    <w:rsid w:val="00A44E9F"/>
    <w:rsid w:val="00A46A41"/>
    <w:rsid w:val="00A77BF0"/>
    <w:rsid w:val="00A82A56"/>
    <w:rsid w:val="00A87B95"/>
    <w:rsid w:val="00AA1E38"/>
    <w:rsid w:val="00AB70D0"/>
    <w:rsid w:val="00AD559B"/>
    <w:rsid w:val="00B05251"/>
    <w:rsid w:val="00B35DD5"/>
    <w:rsid w:val="00B35F32"/>
    <w:rsid w:val="00B47C62"/>
    <w:rsid w:val="00B540D5"/>
    <w:rsid w:val="00B941B1"/>
    <w:rsid w:val="00B96693"/>
    <w:rsid w:val="00BC716B"/>
    <w:rsid w:val="00C04C83"/>
    <w:rsid w:val="00C63C1F"/>
    <w:rsid w:val="00C64E63"/>
    <w:rsid w:val="00C72C9E"/>
    <w:rsid w:val="00C84013"/>
    <w:rsid w:val="00C92E2A"/>
    <w:rsid w:val="00CA54F8"/>
    <w:rsid w:val="00CB12D1"/>
    <w:rsid w:val="00CE4508"/>
    <w:rsid w:val="00D4001F"/>
    <w:rsid w:val="00D5007D"/>
    <w:rsid w:val="00D51649"/>
    <w:rsid w:val="00D519E4"/>
    <w:rsid w:val="00DF6021"/>
    <w:rsid w:val="00E01BC8"/>
    <w:rsid w:val="00E071CF"/>
    <w:rsid w:val="00E25624"/>
    <w:rsid w:val="00E26D5A"/>
    <w:rsid w:val="00E71917"/>
    <w:rsid w:val="00E76215"/>
    <w:rsid w:val="00EA1F4A"/>
    <w:rsid w:val="00EA5EFD"/>
    <w:rsid w:val="00EC1A17"/>
    <w:rsid w:val="00ED2F50"/>
    <w:rsid w:val="00EE08D4"/>
    <w:rsid w:val="00EF74B9"/>
    <w:rsid w:val="00F3640D"/>
    <w:rsid w:val="00F42814"/>
    <w:rsid w:val="00F42E2C"/>
    <w:rsid w:val="00F637FE"/>
    <w:rsid w:val="00FB443B"/>
    <w:rsid w:val="00FC0420"/>
    <w:rsid w:val="00FC4814"/>
    <w:rsid w:val="00FF58B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A4032"/>
  <w15:docId w15:val="{1ED08B2A-986A-4201-A4D5-25B61264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eastAsiaTheme="minorHAnsi" w:hAnsi="Poppins" w:cstheme="minorBidi"/>
        <w:sz w:val="24"/>
        <w:szCs w:val="24"/>
        <w:lang w:val="en-GB"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4228"/>
  </w:style>
  <w:style w:type="paragraph" w:styleId="Heading1">
    <w:name w:val="heading 1"/>
    <w:aliases w:val="Sub-heading"/>
    <w:basedOn w:val="Normal"/>
    <w:next w:val="Normal"/>
    <w:link w:val="Heading1Char"/>
    <w:rsid w:val="0053021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next w:val="Normal"/>
    <w:link w:val="Heading4Char"/>
    <w:rsid w:val="000A574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rsid w:val="000A574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04C83"/>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odyText">
    <w:name w:val="Body Text"/>
    <w:basedOn w:val="Normal"/>
    <w:link w:val="BodyTextChar"/>
    <w:uiPriority w:val="99"/>
    <w:unhideWhenUsed/>
    <w:rsid w:val="00B750F3"/>
    <w:pPr>
      <w:spacing w:after="120"/>
    </w:pPr>
  </w:style>
  <w:style w:type="character" w:customStyle="1" w:styleId="BodyTextChar">
    <w:name w:val="Body Text Char"/>
    <w:basedOn w:val="DefaultParagraphFont"/>
    <w:link w:val="BodyText"/>
    <w:uiPriority w:val="99"/>
    <w:rsid w:val="00B750F3"/>
  </w:style>
  <w:style w:type="paragraph" w:styleId="Header">
    <w:name w:val="header"/>
    <w:basedOn w:val="Normal"/>
    <w:link w:val="HeaderChar"/>
    <w:uiPriority w:val="99"/>
    <w:unhideWhenUsed/>
    <w:rsid w:val="00C92E2A"/>
    <w:pPr>
      <w:tabs>
        <w:tab w:val="center" w:pos="4320"/>
        <w:tab w:val="right" w:pos="8640"/>
      </w:tabs>
    </w:pPr>
  </w:style>
  <w:style w:type="character" w:customStyle="1" w:styleId="HeaderChar">
    <w:name w:val="Header Char"/>
    <w:basedOn w:val="DefaultParagraphFont"/>
    <w:link w:val="Header"/>
    <w:uiPriority w:val="99"/>
    <w:rsid w:val="00C92E2A"/>
  </w:style>
  <w:style w:type="paragraph" w:styleId="Footer">
    <w:name w:val="footer"/>
    <w:basedOn w:val="Normal"/>
    <w:link w:val="FooterChar"/>
    <w:uiPriority w:val="99"/>
    <w:semiHidden/>
    <w:unhideWhenUsed/>
    <w:rsid w:val="00C92E2A"/>
    <w:pPr>
      <w:tabs>
        <w:tab w:val="center" w:pos="4320"/>
        <w:tab w:val="right" w:pos="8640"/>
      </w:tabs>
    </w:pPr>
  </w:style>
  <w:style w:type="character" w:customStyle="1" w:styleId="FooterChar">
    <w:name w:val="Footer Char"/>
    <w:basedOn w:val="DefaultParagraphFont"/>
    <w:link w:val="Footer"/>
    <w:uiPriority w:val="99"/>
    <w:semiHidden/>
    <w:rsid w:val="00C92E2A"/>
  </w:style>
  <w:style w:type="paragraph" w:customStyle="1" w:styleId="CoverTitle">
    <w:name w:val="Cover Title"/>
    <w:basedOn w:val="Normal"/>
    <w:qFormat/>
    <w:rsid w:val="00EF74B9"/>
    <w:pPr>
      <w:spacing w:line="920" w:lineRule="exact"/>
    </w:pPr>
    <w:rPr>
      <w:rFonts w:ascii="Arial" w:hAnsi="Arial"/>
      <w:color w:val="035160"/>
      <w:spacing w:val="15"/>
      <w:sz w:val="76"/>
    </w:rPr>
  </w:style>
  <w:style w:type="paragraph" w:customStyle="1" w:styleId="Cover-Author">
    <w:name w:val="Cover - Author"/>
    <w:basedOn w:val="Normal"/>
    <w:qFormat/>
    <w:rsid w:val="00EF74B9"/>
    <w:pPr>
      <w:spacing w:line="920" w:lineRule="exact"/>
    </w:pPr>
    <w:rPr>
      <w:rFonts w:ascii="Arial" w:hAnsi="Arial"/>
      <w:b/>
      <w:color w:val="035160"/>
      <w:spacing w:val="5"/>
      <w:sz w:val="36"/>
    </w:rPr>
  </w:style>
  <w:style w:type="paragraph" w:customStyle="1" w:styleId="BodyCopy">
    <w:name w:val="Body Copy"/>
    <w:basedOn w:val="Normal"/>
    <w:autoRedefine/>
    <w:qFormat/>
    <w:rsid w:val="004C6E86"/>
    <w:pPr>
      <w:spacing w:line="280" w:lineRule="exact"/>
      <w:outlineLvl w:val="0"/>
    </w:pPr>
    <w:rPr>
      <w:rFonts w:cs="Poppins"/>
      <w:b/>
      <w:bCs/>
      <w:color w:val="1F497D" w:themeColor="text2"/>
      <w:spacing w:val="4"/>
      <w:sz w:val="21"/>
    </w:rPr>
  </w:style>
  <w:style w:type="paragraph" w:customStyle="1" w:styleId="Subheading">
    <w:name w:val="Subheading"/>
    <w:basedOn w:val="Normal"/>
    <w:autoRedefine/>
    <w:qFormat/>
    <w:rsid w:val="001138E3"/>
    <w:pPr>
      <w:spacing w:line="280" w:lineRule="exact"/>
      <w:outlineLvl w:val="0"/>
    </w:pPr>
    <w:rPr>
      <w:rFonts w:cs="Poppins"/>
      <w:b/>
      <w:bCs/>
      <w:noProof/>
      <w:spacing w:val="5"/>
      <w:sz w:val="28"/>
      <w:u w:val="single"/>
      <w:lang w:val="en-US"/>
    </w:rPr>
  </w:style>
  <w:style w:type="paragraph" w:customStyle="1" w:styleId="Heading">
    <w:name w:val="Heading"/>
    <w:basedOn w:val="Normal"/>
    <w:autoRedefine/>
    <w:qFormat/>
    <w:rsid w:val="001138E3"/>
    <w:pPr>
      <w:jc w:val="center"/>
    </w:pPr>
    <w:rPr>
      <w:b/>
      <w:color w:val="003C62"/>
      <w:spacing w:val="3"/>
      <w:sz w:val="36"/>
    </w:rPr>
  </w:style>
  <w:style w:type="paragraph" w:customStyle="1" w:styleId="Bullet">
    <w:name w:val="Bullet"/>
    <w:basedOn w:val="Normal"/>
    <w:autoRedefine/>
    <w:qFormat/>
    <w:rsid w:val="00B35DD5"/>
    <w:pPr>
      <w:numPr>
        <w:numId w:val="1"/>
      </w:numPr>
      <w:spacing w:line="280" w:lineRule="exact"/>
    </w:pPr>
    <w:rPr>
      <w:spacing w:val="4"/>
      <w:sz w:val="21"/>
    </w:rPr>
  </w:style>
  <w:style w:type="character" w:styleId="PageNumber">
    <w:name w:val="page number"/>
    <w:basedOn w:val="DefaultParagraphFont"/>
    <w:rsid w:val="00355855"/>
  </w:style>
  <w:style w:type="character" w:customStyle="1" w:styleId="Heading1Char">
    <w:name w:val="Heading 1 Char"/>
    <w:aliases w:val="Sub-heading Char"/>
    <w:basedOn w:val="DefaultParagraphFont"/>
    <w:link w:val="Heading1"/>
    <w:rsid w:val="0053021D"/>
    <w:rPr>
      <w:rFonts w:asciiTheme="majorHAnsi" w:eastAsiaTheme="majorEastAsia" w:hAnsiTheme="majorHAnsi" w:cstheme="majorBidi"/>
      <w:b/>
      <w:bCs/>
      <w:color w:val="345A8A" w:themeColor="accent1" w:themeShade="B5"/>
      <w:sz w:val="32"/>
      <w:szCs w:val="32"/>
    </w:rPr>
  </w:style>
  <w:style w:type="table" w:styleId="TableGrid">
    <w:name w:val="Table Grid"/>
    <w:basedOn w:val="TableNormal"/>
    <w:rsid w:val="00F42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6B6B"/>
    <w:pPr>
      <w:ind w:left="720"/>
      <w:contextualSpacing/>
    </w:pPr>
  </w:style>
  <w:style w:type="character" w:customStyle="1" w:styleId="Heading4Char">
    <w:name w:val="Heading 4 Char"/>
    <w:basedOn w:val="DefaultParagraphFont"/>
    <w:link w:val="Heading4"/>
    <w:rsid w:val="000A574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rsid w:val="000A574D"/>
    <w:rPr>
      <w:rFonts w:asciiTheme="majorHAnsi" w:eastAsiaTheme="majorEastAsia" w:hAnsiTheme="majorHAnsi" w:cstheme="majorBidi"/>
      <w:color w:val="365F91" w:themeColor="accent1" w:themeShade="BF"/>
    </w:rPr>
  </w:style>
  <w:style w:type="numbering" w:customStyle="1" w:styleId="NoList1">
    <w:name w:val="No List1"/>
    <w:next w:val="NoList"/>
    <w:uiPriority w:val="99"/>
    <w:semiHidden/>
    <w:unhideWhenUsed/>
    <w:rsid w:val="000A574D"/>
  </w:style>
  <w:style w:type="paragraph" w:styleId="Title">
    <w:name w:val="Title"/>
    <w:basedOn w:val="Normal"/>
    <w:link w:val="TitleChar"/>
    <w:qFormat/>
    <w:rsid w:val="000A574D"/>
    <w:pPr>
      <w:jc w:val="center"/>
    </w:pPr>
    <w:rPr>
      <w:rFonts w:ascii="Times New Roman" w:eastAsia="Times New Roman" w:hAnsi="Times New Roman" w:cs="Times New Roman"/>
      <w:u w:val="single"/>
    </w:rPr>
  </w:style>
  <w:style w:type="character" w:customStyle="1" w:styleId="TitleChar">
    <w:name w:val="Title Char"/>
    <w:basedOn w:val="DefaultParagraphFont"/>
    <w:link w:val="Title"/>
    <w:rsid w:val="000A574D"/>
    <w:rPr>
      <w:rFonts w:ascii="Times New Roman" w:eastAsia="Times New Roman" w:hAnsi="Times New Roman" w:cs="Times New Roman"/>
      <w:u w:val="single"/>
    </w:rPr>
  </w:style>
  <w:style w:type="paragraph" w:styleId="Subtitle">
    <w:name w:val="Subtitle"/>
    <w:basedOn w:val="Normal"/>
    <w:link w:val="SubtitleChar"/>
    <w:qFormat/>
    <w:rsid w:val="000A574D"/>
    <w:pPr>
      <w:autoSpaceDE w:val="0"/>
      <w:autoSpaceDN w:val="0"/>
      <w:adjustRightInd w:val="0"/>
      <w:spacing w:line="240" w:lineRule="atLeast"/>
    </w:pPr>
    <w:rPr>
      <w:rFonts w:ascii="Arial" w:eastAsia="Times New Roman" w:hAnsi="Arial" w:cs="Arial"/>
      <w:b/>
      <w:bCs/>
      <w:color w:val="000000"/>
      <w:sz w:val="22"/>
      <w:szCs w:val="18"/>
      <w:lang w:val="en-US"/>
    </w:rPr>
  </w:style>
  <w:style w:type="character" w:customStyle="1" w:styleId="SubtitleChar">
    <w:name w:val="Subtitle Char"/>
    <w:basedOn w:val="DefaultParagraphFont"/>
    <w:link w:val="Subtitle"/>
    <w:rsid w:val="000A574D"/>
    <w:rPr>
      <w:rFonts w:ascii="Arial" w:eastAsia="Times New Roman" w:hAnsi="Arial" w:cs="Arial"/>
      <w:b/>
      <w:bCs/>
      <w:color w:val="000000"/>
      <w:sz w:val="22"/>
      <w:szCs w:val="18"/>
      <w:lang w:val="en-US"/>
    </w:rPr>
  </w:style>
  <w:style w:type="table" w:customStyle="1" w:styleId="TableGrid1">
    <w:name w:val="Table Grid1"/>
    <w:basedOn w:val="TableNormal"/>
    <w:next w:val="TableGrid"/>
    <w:uiPriority w:val="59"/>
    <w:rsid w:val="000A574D"/>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574D"/>
    <w:pPr>
      <w:autoSpaceDE w:val="0"/>
      <w:autoSpaceDN w:val="0"/>
      <w:adjustRightInd w:val="0"/>
    </w:pPr>
    <w:rPr>
      <w:rFonts w:ascii="Arial" w:hAnsi="Arial" w:cs="Arial"/>
      <w:color w:val="000000"/>
    </w:rPr>
  </w:style>
  <w:style w:type="paragraph" w:styleId="NormalWeb">
    <w:name w:val="Normal (Web)"/>
    <w:basedOn w:val="Normal"/>
    <w:uiPriority w:val="99"/>
    <w:semiHidden/>
    <w:unhideWhenUsed/>
    <w:rsid w:val="000A574D"/>
    <w:pPr>
      <w:spacing w:before="100" w:beforeAutospacing="1" w:after="100" w:afterAutospacing="1"/>
    </w:pPr>
    <w:rPr>
      <w:rFonts w:ascii="Times New Roman" w:eastAsia="Times New Roman" w:hAnsi="Times New Roman" w:cs="Times New Roman"/>
      <w:lang w:eastAsia="en-GB"/>
    </w:rPr>
  </w:style>
  <w:style w:type="numbering" w:customStyle="1" w:styleId="NoList2">
    <w:name w:val="No List2"/>
    <w:next w:val="NoList"/>
    <w:uiPriority w:val="99"/>
    <w:semiHidden/>
    <w:unhideWhenUsed/>
    <w:rsid w:val="000A574D"/>
  </w:style>
  <w:style w:type="table" w:customStyle="1" w:styleId="TableGrid2">
    <w:name w:val="Table Grid2"/>
    <w:basedOn w:val="TableNormal"/>
    <w:next w:val="TableGrid"/>
    <w:uiPriority w:val="59"/>
    <w:rsid w:val="000A574D"/>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40660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20Users\Microsoft\OFFICE\DATA\Templates\CfBT%20Head%20Office\2007%20Templates\EDT_Brand%20Refresh%20Internal%20Doc_07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009C8830BCFB94AAE5F555178EE3577" ma:contentTypeVersion="12" ma:contentTypeDescription="Create a new document." ma:contentTypeScope="" ma:versionID="013088bdd9df98a3093d1a1d309f7075">
  <xsd:schema xmlns:xsd="http://www.w3.org/2001/XMLSchema" xmlns:xs="http://www.w3.org/2001/XMLSchema" xmlns:p="http://schemas.microsoft.com/office/2006/metadata/properties" xmlns:ns3="bf220e03-00a1-41eb-b99b-77a9218549ed" targetNamespace="http://schemas.microsoft.com/office/2006/metadata/properties" ma:root="true" ma:fieldsID="5273776ad03f0d20fa2cfeb846c5c143" ns3:_="">
    <xsd:import namespace="bf220e03-00a1-41eb-b99b-77a9218549e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_activity"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20e03-00a1-41eb-b99b-77a9218549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bf220e03-00a1-41eb-b99b-77a9218549ed" xsi:nil="true"/>
    <_activity xmlns="bf220e03-00a1-41eb-b99b-77a9218549ed" xsi:nil="true"/>
  </documentManagement>
</p:properties>
</file>

<file path=customXml/itemProps1.xml><?xml version="1.0" encoding="utf-8"?>
<ds:datastoreItem xmlns:ds="http://schemas.openxmlformats.org/officeDocument/2006/customXml" ds:itemID="{BFB42A84-52A8-43DD-987C-42B3D3014EDB}">
  <ds:schemaRefs>
    <ds:schemaRef ds:uri="http://schemas.openxmlformats.org/officeDocument/2006/bibliography"/>
  </ds:schemaRefs>
</ds:datastoreItem>
</file>

<file path=customXml/itemProps2.xml><?xml version="1.0" encoding="utf-8"?>
<ds:datastoreItem xmlns:ds="http://schemas.openxmlformats.org/officeDocument/2006/customXml" ds:itemID="{09C0C279-6A7D-4AA0-896E-80417CDB9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20e03-00a1-41eb-b99b-77a921854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59BE2D-90DF-452B-815B-3BBBB6A5E65F}">
  <ds:schemaRefs>
    <ds:schemaRef ds:uri="http://schemas.microsoft.com/sharepoint/v3/contenttype/forms"/>
  </ds:schemaRefs>
</ds:datastoreItem>
</file>

<file path=customXml/itemProps4.xml><?xml version="1.0" encoding="utf-8"?>
<ds:datastoreItem xmlns:ds="http://schemas.openxmlformats.org/officeDocument/2006/customXml" ds:itemID="{ED1CC5C5-F837-4459-AA8B-E93C9162F31A}">
  <ds:schemaRefs>
    <ds:schemaRef ds:uri="http://schemas.openxmlformats.org/package/2006/metadata/core-properties"/>
    <ds:schemaRef ds:uri="http://schemas.microsoft.com/office/2006/documentManagement/types"/>
    <ds:schemaRef ds:uri="http://www.w3.org/XML/1998/namespace"/>
    <ds:schemaRef ds:uri="bf220e03-00a1-41eb-b99b-77a9218549ed"/>
    <ds:schemaRef ds:uri="http://purl.org/dc/dcmitype/"/>
    <ds:schemaRef ds:uri="http://schemas.microsoft.com/office/2006/metadata/properties"/>
    <ds:schemaRef ds:uri="http://schemas.microsoft.com/office/infopath/2007/PartnerControls"/>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EDT_Brand Refresh Internal Doc_0722</Template>
  <TotalTime>3</TotalTime>
  <Pages>6</Pages>
  <Words>1722</Words>
  <Characters>9822</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Silk Pearce</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Collinge</dc:creator>
  <cp:keywords/>
  <cp:lastModifiedBy>Margit Christensen</cp:lastModifiedBy>
  <cp:revision>2</cp:revision>
  <cp:lastPrinted>2015-10-12T15:55:00Z</cp:lastPrinted>
  <dcterms:created xsi:type="dcterms:W3CDTF">2025-04-28T09:07:00Z</dcterms:created>
  <dcterms:modified xsi:type="dcterms:W3CDTF">2025-04-28T09:07:00Z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0x0101009009C8830BCFB94AAE5F555178EE3577</vt:lpwstr>
  </property>
  <property fmtid="{D5CDD505-2E9C-101B-9397-08002B2CF9AE}" pid="3" name="Order">
    <vt:r8>5297700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axKeyword">
    <vt:lpwstr/>
  </property>
  <property fmtid="{D5CDD505-2E9C-101B-9397-08002B2CF9AE}" pid="11" name="MediaServiceImageTags">
    <vt:lpwstr/>
  </property>
</Properties>
</file>